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EA" w:rsidRDefault="00A344EA" w:rsidP="00A344EA">
      <w:pPr>
        <w:tabs>
          <w:tab w:val="center" w:pos="0"/>
          <w:tab w:val="left" w:pos="188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483235" cy="630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EA" w:rsidRDefault="00A344EA" w:rsidP="00A344EA">
      <w:pPr>
        <w:tabs>
          <w:tab w:val="center" w:pos="0"/>
          <w:tab w:val="left" w:pos="188"/>
        </w:tabs>
        <w:ind w:left="-142" w:right="-142" w:firstLine="142"/>
        <w:jc w:val="center"/>
      </w:pPr>
      <w:r>
        <w:t>Департамент образования мэрии города Магадана</w:t>
      </w:r>
    </w:p>
    <w:p w:rsidR="00A344EA" w:rsidRDefault="00A344EA" w:rsidP="00A344EA">
      <w:pPr>
        <w:tabs>
          <w:tab w:val="center" w:pos="0"/>
          <w:tab w:val="left" w:pos="188"/>
        </w:tabs>
        <w:ind w:left="567"/>
        <w:jc w:val="center"/>
      </w:pPr>
      <w:r>
        <w:t xml:space="preserve">МУНИЦИПАЛЬНОЕ БЮДЖЕТНОЕ ДОШКОЛЬНОЕ ОБРАЗОВАТЕЛЬНОЕ УЧРЕЖДЕНИЕ </w:t>
      </w:r>
      <w:r>
        <w:rPr>
          <w:u w:val="single"/>
        </w:rPr>
        <w:t>ГОРОДА МАГАДАНА «ДЕТСКИЙ САД КОМБИНИРОВАННОГО ВИДА</w:t>
      </w:r>
      <w:r>
        <w:t xml:space="preserve"> № 38»</w:t>
      </w:r>
    </w:p>
    <w:p w:rsidR="00A344EA" w:rsidRDefault="00A344EA" w:rsidP="00A344EA">
      <w:pPr>
        <w:tabs>
          <w:tab w:val="center" w:pos="0"/>
          <w:tab w:val="left" w:pos="188"/>
          <w:tab w:val="left" w:pos="8625"/>
        </w:tabs>
        <w:ind w:right="176"/>
        <w:jc w:val="center"/>
        <w:rPr>
          <w:sz w:val="20"/>
          <w:szCs w:val="20"/>
        </w:rPr>
      </w:pPr>
      <w:r>
        <w:rPr>
          <w:sz w:val="20"/>
          <w:szCs w:val="20"/>
        </w:rPr>
        <w:t>Ул. Якутская, д.46 «б», г. Магадан, 685000, тел. (факс) : 8</w:t>
      </w:r>
      <w:r>
        <w:rPr>
          <w:i/>
          <w:sz w:val="20"/>
          <w:szCs w:val="20"/>
        </w:rPr>
        <w:t>(4132)62-61-99</w:t>
      </w:r>
      <w:hyperlink r:id="rId9" w:history="1">
        <w:r>
          <w:rPr>
            <w:rStyle w:val="ad"/>
            <w:i/>
            <w:sz w:val="20"/>
            <w:szCs w:val="20"/>
          </w:rPr>
          <w:t>38dou-49@mail.ru</w:t>
        </w:r>
      </w:hyperlink>
    </w:p>
    <w:p w:rsidR="00A344EA" w:rsidRPr="00F721E2" w:rsidRDefault="00A344EA" w:rsidP="00A344EA">
      <w:pPr>
        <w:jc w:val="center"/>
        <w:rPr>
          <w:b/>
          <w:sz w:val="28"/>
          <w:szCs w:val="28"/>
        </w:rPr>
      </w:pPr>
      <w:r w:rsidRPr="00F721E2">
        <w:rPr>
          <w:b/>
          <w:sz w:val="28"/>
          <w:szCs w:val="28"/>
        </w:rPr>
        <w:t xml:space="preserve">  </w:t>
      </w:r>
    </w:p>
    <w:p w:rsidR="00A344EA" w:rsidRDefault="00A344EA" w:rsidP="00A344EA">
      <w:pPr>
        <w:jc w:val="center"/>
      </w:pPr>
    </w:p>
    <w:p w:rsidR="00A344EA" w:rsidRDefault="00A344EA" w:rsidP="00A344EA">
      <w:pPr>
        <w:jc w:val="center"/>
        <w:rPr>
          <w:b/>
          <w:sz w:val="28"/>
          <w:szCs w:val="28"/>
        </w:rPr>
      </w:pPr>
    </w:p>
    <w:p w:rsidR="00A344EA" w:rsidRDefault="00A344EA" w:rsidP="00A34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344EA" w:rsidRDefault="00A344EA" w:rsidP="00A344EA">
      <w:pPr>
        <w:jc w:val="both"/>
        <w:rPr>
          <w:b/>
          <w:sz w:val="28"/>
          <w:szCs w:val="28"/>
        </w:rPr>
      </w:pPr>
    </w:p>
    <w:p w:rsidR="00A344EA" w:rsidRDefault="00A344EA" w:rsidP="00A344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260B">
        <w:rPr>
          <w:b/>
          <w:sz w:val="28"/>
          <w:szCs w:val="28"/>
        </w:rPr>
        <w:t>16</w:t>
      </w:r>
      <w:r w:rsidR="003979AD">
        <w:rPr>
          <w:b/>
          <w:sz w:val="28"/>
          <w:szCs w:val="28"/>
        </w:rPr>
        <w:t>.04</w:t>
      </w:r>
      <w:r w:rsidR="000D260B">
        <w:rPr>
          <w:b/>
          <w:sz w:val="28"/>
          <w:szCs w:val="28"/>
        </w:rPr>
        <w:t>.2021</w:t>
      </w:r>
      <w:r w:rsidRPr="000A7EF1">
        <w:rPr>
          <w:b/>
          <w:sz w:val="28"/>
          <w:szCs w:val="28"/>
        </w:rPr>
        <w:t xml:space="preserve"> г</w:t>
      </w:r>
      <w:r w:rsidRPr="000F7494">
        <w:rPr>
          <w:b/>
          <w:sz w:val="28"/>
          <w:szCs w:val="28"/>
        </w:rPr>
        <w:t xml:space="preserve">.                                                                                     № </w:t>
      </w:r>
      <w:r w:rsidR="000F7494" w:rsidRPr="000F7494">
        <w:rPr>
          <w:b/>
          <w:sz w:val="28"/>
          <w:szCs w:val="28"/>
        </w:rPr>
        <w:t>1</w:t>
      </w:r>
      <w:r w:rsidR="000F7494">
        <w:rPr>
          <w:b/>
          <w:sz w:val="28"/>
          <w:szCs w:val="28"/>
        </w:rPr>
        <w:t>0</w:t>
      </w:r>
    </w:p>
    <w:p w:rsidR="00A344EA" w:rsidRDefault="00A344EA" w:rsidP="00A344EA">
      <w:pPr>
        <w:rPr>
          <w:b/>
          <w:sz w:val="28"/>
          <w:szCs w:val="28"/>
        </w:rPr>
      </w:pPr>
    </w:p>
    <w:p w:rsidR="003979AD" w:rsidRDefault="003979AD" w:rsidP="003979AD">
      <w:pPr>
        <w:jc w:val="center"/>
        <w:rPr>
          <w:b/>
          <w:sz w:val="28"/>
          <w:szCs w:val="28"/>
        </w:rPr>
      </w:pPr>
    </w:p>
    <w:p w:rsidR="003979AD" w:rsidRDefault="003979AD" w:rsidP="003979AD">
      <w:pPr>
        <w:jc w:val="center"/>
        <w:rPr>
          <w:b/>
          <w:sz w:val="28"/>
          <w:szCs w:val="28"/>
        </w:rPr>
      </w:pPr>
    </w:p>
    <w:p w:rsidR="003979AD" w:rsidRDefault="003979AD" w:rsidP="003979AD">
      <w:pPr>
        <w:jc w:val="center"/>
        <w:rPr>
          <w:sz w:val="28"/>
          <w:szCs w:val="28"/>
        </w:rPr>
      </w:pPr>
      <w:r>
        <w:rPr>
          <w:sz w:val="28"/>
          <w:szCs w:val="28"/>
        </w:rPr>
        <w:t>« Об утверждении отчета по  самообследованию»</w:t>
      </w:r>
    </w:p>
    <w:p w:rsidR="003979AD" w:rsidRDefault="003979AD" w:rsidP="003979AD">
      <w:pPr>
        <w:jc w:val="center"/>
        <w:rPr>
          <w:sz w:val="28"/>
          <w:szCs w:val="28"/>
        </w:rPr>
      </w:pPr>
    </w:p>
    <w:p w:rsidR="003979AD" w:rsidRDefault="003979AD" w:rsidP="0039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приказом Министерство образования и науки РФ от 14.06.2013г № 462 « Об утверждении порядка проведения самообследования образовательной организации», с целью обеспечения открытости и доступности информации о деятельности образовательного учреждения </w:t>
      </w:r>
    </w:p>
    <w:p w:rsidR="003979AD" w:rsidRDefault="003979AD" w:rsidP="003979AD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3979AD" w:rsidRDefault="003979AD" w:rsidP="00062AF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«Отчет о результатах самообследования МБДОУ «Детск</w:t>
      </w:r>
      <w:r w:rsidR="004C2661">
        <w:rPr>
          <w:sz w:val="28"/>
          <w:szCs w:val="28"/>
        </w:rPr>
        <w:t>ий сад комбинированного вида № 38</w:t>
      </w:r>
      <w:r w:rsidR="000D260B">
        <w:rPr>
          <w:sz w:val="28"/>
          <w:szCs w:val="28"/>
        </w:rPr>
        <w:t>»  за 2020</w:t>
      </w:r>
      <w:r>
        <w:rPr>
          <w:sz w:val="28"/>
          <w:szCs w:val="28"/>
        </w:rPr>
        <w:t xml:space="preserve"> год.</w:t>
      </w:r>
    </w:p>
    <w:p w:rsidR="003979AD" w:rsidRDefault="003979AD" w:rsidP="00062AF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Разметить отчет на сайте учреждения.</w:t>
      </w:r>
    </w:p>
    <w:p w:rsidR="003979AD" w:rsidRDefault="003979AD" w:rsidP="00062AF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312DD1" w:rsidRPr="0031755E" w:rsidRDefault="00312DD1" w:rsidP="00312DD1">
      <w:pPr>
        <w:ind w:left="720"/>
        <w:jc w:val="both"/>
        <w:rPr>
          <w:sz w:val="28"/>
          <w:szCs w:val="28"/>
        </w:rPr>
      </w:pPr>
    </w:p>
    <w:p w:rsidR="00312DD1" w:rsidRDefault="00312DD1" w:rsidP="00312DD1">
      <w:pPr>
        <w:jc w:val="both"/>
        <w:rPr>
          <w:sz w:val="28"/>
          <w:szCs w:val="28"/>
        </w:rPr>
      </w:pPr>
    </w:p>
    <w:p w:rsidR="00312DD1" w:rsidRDefault="00312DD1" w:rsidP="00312DD1">
      <w:pPr>
        <w:rPr>
          <w:sz w:val="28"/>
          <w:szCs w:val="28"/>
        </w:rPr>
      </w:pPr>
    </w:p>
    <w:p w:rsidR="00312DD1" w:rsidRDefault="00312DD1" w:rsidP="00312DD1">
      <w:pPr>
        <w:rPr>
          <w:sz w:val="28"/>
          <w:szCs w:val="28"/>
        </w:rPr>
      </w:pPr>
    </w:p>
    <w:p w:rsidR="00312DD1" w:rsidRDefault="000D260B" w:rsidP="00312D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Заведующий</w:t>
      </w:r>
      <w:r w:rsidR="00D42531">
        <w:rPr>
          <w:b/>
          <w:sz w:val="28"/>
          <w:szCs w:val="28"/>
        </w:rPr>
        <w:t xml:space="preserve"> </w:t>
      </w:r>
      <w:r w:rsidR="00312DD1">
        <w:rPr>
          <w:b/>
          <w:sz w:val="28"/>
          <w:szCs w:val="28"/>
        </w:rPr>
        <w:t xml:space="preserve">№ 38 </w:t>
      </w:r>
      <w:r w:rsidR="00D950A6">
        <w:rPr>
          <w:b/>
          <w:sz w:val="28"/>
          <w:szCs w:val="28"/>
        </w:rPr>
        <w:t>________________________</w:t>
      </w:r>
      <w:r w:rsidR="00D42531">
        <w:rPr>
          <w:b/>
          <w:sz w:val="28"/>
          <w:szCs w:val="28"/>
        </w:rPr>
        <w:t>___</w:t>
      </w:r>
      <w:r w:rsidR="00D950A6">
        <w:rPr>
          <w:b/>
          <w:sz w:val="28"/>
          <w:szCs w:val="28"/>
        </w:rPr>
        <w:t xml:space="preserve"> К.С.Семёнова</w:t>
      </w:r>
    </w:p>
    <w:p w:rsidR="00312DD1" w:rsidRDefault="00312DD1" w:rsidP="00312DD1">
      <w:pPr>
        <w:rPr>
          <w:b/>
          <w:sz w:val="28"/>
          <w:szCs w:val="28"/>
        </w:rPr>
      </w:pPr>
    </w:p>
    <w:p w:rsidR="00312DD1" w:rsidRDefault="00312DD1" w:rsidP="00312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(подпись)                                       (Ф.И.О)</w:t>
      </w:r>
    </w:p>
    <w:bookmarkEnd w:id="0"/>
    <w:p w:rsidR="000A7EF1" w:rsidRDefault="000A7EF1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85A1C" w:rsidRDefault="00B85A1C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979AD" w:rsidRDefault="003979AD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979AD" w:rsidRDefault="003979AD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979AD" w:rsidRDefault="003979AD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979AD" w:rsidRDefault="003979AD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979AD" w:rsidRDefault="003979AD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979AD" w:rsidRDefault="003979AD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979AD" w:rsidRDefault="003979AD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3979AD" w:rsidRDefault="003979AD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162C6B" w:rsidRPr="000733FF" w:rsidRDefault="00162C6B" w:rsidP="00162C6B">
      <w:pPr>
        <w:tabs>
          <w:tab w:val="center" w:pos="0"/>
          <w:tab w:val="left" w:pos="188"/>
          <w:tab w:val="left" w:pos="8625"/>
        </w:tabs>
        <w:ind w:right="176"/>
        <w:jc w:val="center"/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62C6B" w:rsidRPr="0099742D" w:rsidTr="001E797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62C6B" w:rsidRPr="000F7494" w:rsidRDefault="00162C6B" w:rsidP="001E797B">
            <w:pPr>
              <w:rPr>
                <w:sz w:val="24"/>
                <w:szCs w:val="24"/>
              </w:rPr>
            </w:pPr>
            <w:r w:rsidRPr="000F7494">
              <w:rPr>
                <w:sz w:val="24"/>
                <w:szCs w:val="24"/>
              </w:rPr>
              <w:lastRenderedPageBreak/>
              <w:t>Принято</w:t>
            </w:r>
          </w:p>
          <w:p w:rsidR="00162C6B" w:rsidRPr="000F7494" w:rsidRDefault="00162C6B" w:rsidP="001E797B">
            <w:pPr>
              <w:rPr>
                <w:sz w:val="24"/>
                <w:szCs w:val="24"/>
              </w:rPr>
            </w:pPr>
            <w:r w:rsidRPr="000F7494">
              <w:rPr>
                <w:sz w:val="24"/>
                <w:szCs w:val="24"/>
              </w:rPr>
              <w:t>На педагогическом совете</w:t>
            </w:r>
          </w:p>
          <w:p w:rsidR="00162C6B" w:rsidRPr="000F7494" w:rsidRDefault="00A3649C" w:rsidP="001E797B">
            <w:r w:rsidRPr="000F7494">
              <w:rPr>
                <w:sz w:val="24"/>
                <w:szCs w:val="24"/>
              </w:rPr>
              <w:t>Протокол № 4 от  16</w:t>
            </w:r>
            <w:r w:rsidR="000F7494" w:rsidRPr="000F7494">
              <w:rPr>
                <w:sz w:val="24"/>
                <w:szCs w:val="24"/>
              </w:rPr>
              <w:t xml:space="preserve"> апреля  2021</w:t>
            </w:r>
            <w:r w:rsidR="00162C6B" w:rsidRPr="000F7494"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62C6B" w:rsidRPr="000F7494" w:rsidRDefault="00162C6B" w:rsidP="001E797B">
            <w:pPr>
              <w:jc w:val="center"/>
              <w:rPr>
                <w:sz w:val="24"/>
                <w:szCs w:val="24"/>
              </w:rPr>
            </w:pPr>
            <w:r w:rsidRPr="000F7494">
              <w:rPr>
                <w:sz w:val="24"/>
                <w:szCs w:val="24"/>
              </w:rPr>
              <w:t>Утверждаю</w:t>
            </w:r>
          </w:p>
          <w:p w:rsidR="00162C6B" w:rsidRPr="000F7494" w:rsidRDefault="000D260B" w:rsidP="001E797B">
            <w:pPr>
              <w:jc w:val="right"/>
              <w:rPr>
                <w:sz w:val="24"/>
                <w:szCs w:val="24"/>
              </w:rPr>
            </w:pPr>
            <w:r w:rsidRPr="000F7494">
              <w:rPr>
                <w:sz w:val="24"/>
                <w:szCs w:val="24"/>
              </w:rPr>
              <w:t>Заведующий</w:t>
            </w:r>
            <w:r w:rsidR="00162C6B" w:rsidRPr="000F7494">
              <w:rPr>
                <w:sz w:val="24"/>
                <w:szCs w:val="24"/>
              </w:rPr>
              <w:t xml:space="preserve"> МБДОУ № 38</w:t>
            </w:r>
          </w:p>
          <w:p w:rsidR="00162C6B" w:rsidRPr="000F7494" w:rsidRDefault="00162C6B" w:rsidP="001E797B">
            <w:pPr>
              <w:jc w:val="right"/>
              <w:rPr>
                <w:i/>
                <w:sz w:val="24"/>
                <w:szCs w:val="24"/>
              </w:rPr>
            </w:pPr>
            <w:r w:rsidRPr="000F7494">
              <w:rPr>
                <w:sz w:val="24"/>
                <w:szCs w:val="24"/>
              </w:rPr>
              <w:t xml:space="preserve">_________________ </w:t>
            </w:r>
            <w:r w:rsidRPr="000F7494">
              <w:rPr>
                <w:i/>
                <w:sz w:val="24"/>
                <w:szCs w:val="24"/>
              </w:rPr>
              <w:t>/К.С. Семенова/</w:t>
            </w:r>
          </w:p>
          <w:p w:rsidR="00162C6B" w:rsidRPr="000F7494" w:rsidRDefault="00162C6B" w:rsidP="001E797B">
            <w:pPr>
              <w:jc w:val="right"/>
              <w:rPr>
                <w:sz w:val="24"/>
                <w:szCs w:val="24"/>
              </w:rPr>
            </w:pPr>
            <w:r w:rsidRPr="000F7494">
              <w:rPr>
                <w:sz w:val="24"/>
                <w:szCs w:val="24"/>
              </w:rPr>
              <w:t>приказ №</w:t>
            </w:r>
            <w:r w:rsidR="000F7494" w:rsidRPr="000F7494">
              <w:rPr>
                <w:sz w:val="24"/>
                <w:szCs w:val="24"/>
              </w:rPr>
              <w:t xml:space="preserve"> 10</w:t>
            </w:r>
            <w:r w:rsidRPr="000F7494">
              <w:rPr>
                <w:sz w:val="24"/>
                <w:szCs w:val="24"/>
              </w:rPr>
              <w:t xml:space="preserve">   от </w:t>
            </w:r>
            <w:r w:rsidR="000D260B" w:rsidRPr="000F7494">
              <w:rPr>
                <w:sz w:val="24"/>
                <w:szCs w:val="24"/>
              </w:rPr>
              <w:t xml:space="preserve"> 16</w:t>
            </w:r>
            <w:r w:rsidRPr="000F7494">
              <w:rPr>
                <w:sz w:val="24"/>
                <w:szCs w:val="24"/>
              </w:rPr>
              <w:t>.04</w:t>
            </w:r>
            <w:r w:rsidR="000D260B" w:rsidRPr="000F7494">
              <w:rPr>
                <w:sz w:val="24"/>
                <w:szCs w:val="24"/>
              </w:rPr>
              <w:t>.2021</w:t>
            </w:r>
            <w:r w:rsidRPr="000F7494">
              <w:rPr>
                <w:sz w:val="24"/>
                <w:szCs w:val="24"/>
              </w:rPr>
              <w:t>г.</w:t>
            </w:r>
          </w:p>
          <w:p w:rsidR="00162C6B" w:rsidRPr="000F7494" w:rsidRDefault="00162C6B" w:rsidP="001E797B">
            <w:pPr>
              <w:jc w:val="right"/>
            </w:pPr>
          </w:p>
        </w:tc>
      </w:tr>
    </w:tbl>
    <w:p w:rsidR="00162C6B" w:rsidRDefault="00162C6B" w:rsidP="00162C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2C6B" w:rsidRPr="00F10FF1" w:rsidRDefault="00162C6B" w:rsidP="00162C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0FF1">
        <w:rPr>
          <w:b/>
          <w:bCs/>
          <w:sz w:val="28"/>
          <w:szCs w:val="28"/>
        </w:rPr>
        <w:t>Отчет</w:t>
      </w:r>
    </w:p>
    <w:p w:rsidR="00162C6B" w:rsidRDefault="00162C6B" w:rsidP="00162C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0FF1">
        <w:rPr>
          <w:b/>
          <w:bCs/>
          <w:sz w:val="28"/>
          <w:szCs w:val="28"/>
        </w:rPr>
        <w:t>о результатах самообследования</w:t>
      </w:r>
      <w:r>
        <w:rPr>
          <w:b/>
          <w:bCs/>
          <w:sz w:val="28"/>
          <w:szCs w:val="28"/>
        </w:rPr>
        <w:t xml:space="preserve"> </w:t>
      </w:r>
      <w:r w:rsidRPr="00F10FF1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бюджетного дошкольного образовательного учреждения города Магадана «Детский сад комбинированного вида № 38»</w:t>
      </w:r>
      <w:r w:rsidRPr="00F10FF1">
        <w:rPr>
          <w:b/>
          <w:bCs/>
          <w:sz w:val="28"/>
          <w:szCs w:val="28"/>
        </w:rPr>
        <w:t xml:space="preserve"> </w:t>
      </w:r>
    </w:p>
    <w:p w:rsidR="00162C6B" w:rsidRPr="00F10FF1" w:rsidRDefault="000D260B" w:rsidP="00162C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2020</w:t>
      </w:r>
      <w:r w:rsidR="00162C6B">
        <w:rPr>
          <w:b/>
          <w:bCs/>
          <w:sz w:val="28"/>
          <w:szCs w:val="28"/>
        </w:rPr>
        <w:t xml:space="preserve"> год</w:t>
      </w:r>
    </w:p>
    <w:p w:rsidR="00162C6B" w:rsidRDefault="00162C6B" w:rsidP="00162C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2C6B" w:rsidRPr="00DD07ED" w:rsidRDefault="00162C6B" w:rsidP="00162C6B">
      <w:pPr>
        <w:autoSpaceDE w:val="0"/>
        <w:autoSpaceDN w:val="0"/>
        <w:adjustRightInd w:val="0"/>
        <w:rPr>
          <w:b/>
          <w:bCs/>
        </w:rPr>
      </w:pPr>
    </w:p>
    <w:p w:rsidR="00162C6B" w:rsidRPr="00DD07ED" w:rsidRDefault="00162C6B" w:rsidP="00162C6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D07ED">
        <w:t>Самообследование муниципального дошкольного образовательного учреждения</w:t>
      </w:r>
      <w:r>
        <w:t xml:space="preserve"> города Магадана </w:t>
      </w:r>
      <w:r w:rsidRPr="00DD07ED">
        <w:t xml:space="preserve"> «Детский сад комбинированного</w:t>
      </w:r>
      <w:r>
        <w:t xml:space="preserve"> вида № 38» </w:t>
      </w:r>
      <w:r w:rsidRPr="00DD07ED">
        <w:t xml:space="preserve">(далее по тексту - ДОО составлено в соответствии с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DD07ED">
          <w:t>2013 г</w:t>
        </w:r>
      </w:smartTag>
      <w:r w:rsidRPr="00DD07ED">
        <w:t xml:space="preserve">. № 462 «Об утверждении порядка проведения самообследования образовательной организации» и включает аналитическую часть и результаты анализа показателей деятельности ДОО Анализ показателей деятельности проведен в соответствии с приказом Министерства образования и науки РФ от 10.12.2013 г. № 1324 «Об утверждении показателей деятельности образовательной организации». Целью проведения самообследования ДОО являются обеспечение доступности и открытости информации о деятельности ДОО. </w:t>
      </w:r>
      <w:r>
        <w:t xml:space="preserve"> </w:t>
      </w:r>
      <w:r w:rsidRPr="00DD07ED">
        <w:t xml:space="preserve">В </w:t>
      </w:r>
      <w:r>
        <w:t xml:space="preserve"> </w:t>
      </w:r>
      <w:r w:rsidRPr="00DD07ED">
        <w:t>процессе самообследования были проведены оценка образовательной деятельности, системы управления ДОО,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ДОО.</w:t>
      </w:r>
    </w:p>
    <w:p w:rsidR="00162C6B" w:rsidRPr="00DD07ED" w:rsidRDefault="00162C6B" w:rsidP="00162C6B">
      <w:pPr>
        <w:autoSpaceDE w:val="0"/>
        <w:autoSpaceDN w:val="0"/>
        <w:adjustRightInd w:val="0"/>
        <w:jc w:val="center"/>
        <w:rPr>
          <w:b/>
          <w:bCs/>
        </w:rPr>
      </w:pPr>
    </w:p>
    <w:p w:rsidR="00162C6B" w:rsidRPr="00DD07ED" w:rsidRDefault="00162C6B" w:rsidP="00162C6B">
      <w:pPr>
        <w:autoSpaceDE w:val="0"/>
        <w:autoSpaceDN w:val="0"/>
        <w:adjustRightInd w:val="0"/>
        <w:jc w:val="center"/>
        <w:rPr>
          <w:b/>
          <w:bCs/>
        </w:rPr>
      </w:pPr>
      <w:r w:rsidRPr="00DD07ED">
        <w:rPr>
          <w:b/>
          <w:bCs/>
        </w:rPr>
        <w:t>I. Аналитическая часть</w:t>
      </w:r>
    </w:p>
    <w:p w:rsidR="00162C6B" w:rsidRPr="00DD07ED" w:rsidRDefault="00162C6B" w:rsidP="00162C6B">
      <w:pPr>
        <w:autoSpaceDE w:val="0"/>
        <w:autoSpaceDN w:val="0"/>
        <w:adjustRightInd w:val="0"/>
        <w:jc w:val="both"/>
        <w:rPr>
          <w:b/>
          <w:bCs/>
        </w:rPr>
      </w:pPr>
      <w:r w:rsidRPr="00DD07ED">
        <w:rPr>
          <w:b/>
          <w:bCs/>
        </w:rPr>
        <w:t>1.1. Общие сведения об образовательной организации. Организационно</w:t>
      </w:r>
      <w:r>
        <w:rPr>
          <w:b/>
          <w:bCs/>
        </w:rPr>
        <w:t>-</w:t>
      </w:r>
      <w:r w:rsidRPr="00DD07ED">
        <w:rPr>
          <w:b/>
          <w:bCs/>
        </w:rPr>
        <w:t>правовое обеспечение образовательной деятельности.</w:t>
      </w:r>
    </w:p>
    <w:p w:rsidR="00162C6B" w:rsidRDefault="00162C6B" w:rsidP="00162C6B">
      <w:pPr>
        <w:autoSpaceDE w:val="0"/>
        <w:autoSpaceDN w:val="0"/>
        <w:adjustRightInd w:val="0"/>
        <w:jc w:val="both"/>
      </w:pPr>
      <w:r w:rsidRPr="007B1971">
        <w:t>Муниципальное бюджетное дошкольное образовательное учреждение  города Магадана «Детский сад комбинированного вида № 38», краткое наименование МБДОУ № 38 функционирует с 1963 года.</w:t>
      </w:r>
    </w:p>
    <w:p w:rsidR="00162C6B" w:rsidRPr="007B1971" w:rsidRDefault="00162C6B" w:rsidP="00162C6B">
      <w:pPr>
        <w:autoSpaceDE w:val="0"/>
        <w:autoSpaceDN w:val="0"/>
        <w:adjustRightInd w:val="0"/>
        <w:jc w:val="both"/>
      </w:pPr>
      <w:r w:rsidRPr="007B1971">
        <w:t>Организационно-правовая форма – муниципальное бюджетное учреждение.</w:t>
      </w:r>
    </w:p>
    <w:p w:rsidR="00162C6B" w:rsidRPr="007B1971" w:rsidRDefault="00162C6B" w:rsidP="00162C6B">
      <w:pPr>
        <w:autoSpaceDE w:val="0"/>
        <w:autoSpaceDN w:val="0"/>
        <w:adjustRightInd w:val="0"/>
        <w:jc w:val="both"/>
      </w:pPr>
      <w:r w:rsidRPr="007B1971">
        <w:t>Учреждение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 и указанием места нахождения учреждения, штамп.</w:t>
      </w:r>
    </w:p>
    <w:p w:rsidR="00162C6B" w:rsidRPr="007B1971" w:rsidRDefault="00162C6B" w:rsidP="00162C6B">
      <w:pPr>
        <w:jc w:val="both"/>
      </w:pPr>
      <w:r w:rsidRPr="007B1971">
        <w:t>Юридический адрес:  685000.  г. Магадан,  ул. Якутская,  д. 46 «Б»</w:t>
      </w:r>
    </w:p>
    <w:p w:rsidR="00162C6B" w:rsidRPr="007B1971" w:rsidRDefault="00162C6B" w:rsidP="00162C6B">
      <w:pPr>
        <w:jc w:val="both"/>
      </w:pPr>
      <w:r w:rsidRPr="007B1971">
        <w:t>Фактический адрес учреждения: 685000.  г. Магадан,  ул. Якутская,  д. 46 «Б»</w:t>
      </w:r>
    </w:p>
    <w:p w:rsidR="00162C6B" w:rsidRPr="007B1971" w:rsidRDefault="00162C6B" w:rsidP="00162C6B">
      <w:pPr>
        <w:autoSpaceDE w:val="0"/>
        <w:autoSpaceDN w:val="0"/>
        <w:adjustRightInd w:val="0"/>
        <w:ind w:hanging="30"/>
        <w:jc w:val="both"/>
      </w:pPr>
      <w:r w:rsidRPr="007B1971">
        <w:t>Телефон: 8 - (4132) 62-61-99</w:t>
      </w:r>
    </w:p>
    <w:p w:rsidR="00162C6B" w:rsidRPr="007B1971" w:rsidRDefault="00162C6B" w:rsidP="00162C6B">
      <w:pPr>
        <w:jc w:val="both"/>
        <w:outlineLvl w:val="3"/>
        <w:rPr>
          <w:bCs/>
        </w:rPr>
      </w:pPr>
      <w:r w:rsidRPr="007B1971">
        <w:t xml:space="preserve">Адрес официального сайта в информацинно-телекоммуникационной сети «Интернет»: </w:t>
      </w:r>
      <w:hyperlink r:id="rId10" w:tgtFrame="_blank" w:history="1">
        <w:r w:rsidRPr="007B1971">
          <w:rPr>
            <w:bCs/>
            <w:u w:val="single"/>
          </w:rPr>
          <w:t>https://38dou-49.siteedu.ru</w:t>
        </w:r>
      </w:hyperlink>
    </w:p>
    <w:p w:rsidR="00162C6B" w:rsidRPr="007B1971" w:rsidRDefault="00162C6B" w:rsidP="00162C6B">
      <w:pPr>
        <w:autoSpaceDE w:val="0"/>
        <w:autoSpaceDN w:val="0"/>
        <w:adjustRightInd w:val="0"/>
        <w:ind w:hanging="30"/>
        <w:jc w:val="both"/>
      </w:pPr>
      <w:r w:rsidRPr="007B1971">
        <w:t>Адрес электронной почты: 38dou–49</w:t>
      </w:r>
      <w:r w:rsidRPr="007B1971">
        <w:rPr>
          <w:lang w:val="en-US"/>
        </w:rPr>
        <w:t>mail</w:t>
      </w:r>
      <w:r w:rsidRPr="007B1971">
        <w:t>.</w:t>
      </w:r>
      <w:r w:rsidRPr="007B1971">
        <w:rPr>
          <w:lang w:val="en-US"/>
        </w:rPr>
        <w:t>ru</w:t>
      </w:r>
      <w:r w:rsidRPr="007B1971">
        <w:t xml:space="preserve"> </w:t>
      </w:r>
    </w:p>
    <w:p w:rsidR="00162C6B" w:rsidRDefault="00162C6B" w:rsidP="00162C6B">
      <w:pPr>
        <w:autoSpaceDE w:val="0"/>
        <w:autoSpaceDN w:val="0"/>
        <w:adjustRightInd w:val="0"/>
        <w:ind w:hanging="30"/>
        <w:jc w:val="both"/>
      </w:pPr>
      <w:r w:rsidRPr="007B1971">
        <w:t>Режим функционирования: пятидневная рабочая неделя,  12-ти  часовой режим пребывания детей.</w:t>
      </w:r>
    </w:p>
    <w:p w:rsidR="00162C6B" w:rsidRPr="007B1971" w:rsidRDefault="00162C6B" w:rsidP="00162C6B">
      <w:pPr>
        <w:autoSpaceDE w:val="0"/>
        <w:autoSpaceDN w:val="0"/>
        <w:adjustRightInd w:val="0"/>
        <w:jc w:val="both"/>
      </w:pPr>
      <w:r w:rsidRPr="007B1971">
        <w:t xml:space="preserve">Учредителем и собственником имущества </w:t>
      </w:r>
      <w:r>
        <w:t xml:space="preserve">МБДОУ № 38 является </w:t>
      </w:r>
      <w:r w:rsidRPr="007B1971">
        <w:t xml:space="preserve"> муниципальное образование «Город Магадан», функции и полномочия Учредителя выполняет департамент образования мэрии города Магадана.  </w:t>
      </w:r>
    </w:p>
    <w:p w:rsidR="00162C6B" w:rsidRPr="00DD07ED" w:rsidRDefault="00162C6B" w:rsidP="00162C6B">
      <w:pPr>
        <w:pStyle w:val="ab"/>
        <w:spacing w:before="0" w:beforeAutospacing="0" w:after="0" w:afterAutospacing="0"/>
        <w:jc w:val="both"/>
      </w:pPr>
    </w:p>
    <w:p w:rsidR="00162C6B" w:rsidRPr="00DD07ED" w:rsidRDefault="00162C6B" w:rsidP="00162C6B">
      <w:pPr>
        <w:pStyle w:val="ab"/>
        <w:spacing w:before="0" w:beforeAutospacing="0" w:after="0" w:afterAutospacing="0"/>
      </w:pPr>
      <w:r w:rsidRPr="00DD07ED">
        <w:rPr>
          <w:b/>
          <w:bCs/>
        </w:rPr>
        <w:t>1.2. Система управления ДОО</w:t>
      </w:r>
    </w:p>
    <w:p w:rsidR="00162C6B" w:rsidRPr="00DD07ED" w:rsidRDefault="00162C6B" w:rsidP="00162C6B">
      <w:pPr>
        <w:pStyle w:val="ab"/>
        <w:spacing w:before="0" w:beforeAutospacing="0" w:after="0" w:afterAutospacing="0"/>
        <w:ind w:firstLine="709"/>
        <w:jc w:val="both"/>
      </w:pPr>
    </w:p>
    <w:p w:rsidR="00162C6B" w:rsidRPr="00DD07ED" w:rsidRDefault="00162C6B" w:rsidP="00162C6B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>
        <w:t>Управление МБДОУ № 38</w:t>
      </w:r>
      <w:r w:rsidRPr="00DD07ED">
        <w:t xml:space="preserve"> осуществляется в соответствии с Федеральным законом «Об образовании в Российской Федерации», на основании Устава на основе сочетания принципов единоначалия и коллегиальности. Единоличным исполнительным органом Учреждения является Руководитель Учреждения (заведующий).  В Учреждении формируются коллегиальные органы управления, к которым относятся Обще</w:t>
      </w:r>
      <w:r>
        <w:t>е собрание работников</w:t>
      </w:r>
      <w:r w:rsidRPr="00DD07ED">
        <w:t>, педагогический совет,</w:t>
      </w:r>
      <w:r w:rsidRPr="00DD07ED">
        <w:rPr>
          <w:color w:val="0000FF"/>
        </w:rPr>
        <w:t xml:space="preserve"> </w:t>
      </w:r>
      <w:r>
        <w:t>общее собрание родителей</w:t>
      </w:r>
      <w:r w:rsidRPr="00DD07ED">
        <w:t>.</w:t>
      </w:r>
    </w:p>
    <w:p w:rsidR="00162C6B" w:rsidRPr="000D6436" w:rsidRDefault="00162C6B" w:rsidP="000D260B">
      <w:pPr>
        <w:pStyle w:val="Default"/>
        <w:jc w:val="both"/>
      </w:pPr>
      <w:r w:rsidRPr="001060D9">
        <w:t>МБДОУ № 38  в своей деятельности руководствуется Законом «Об образовании в Российской Федерации» от 29.12.2012 года № 273-ФЗ, Приказом Министерства образования и науки РФ от 30.08.2013 года №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образования", Федеральными государственными образовательными стандартами дошкольного образования (Приказ МО и Н РФ</w:t>
      </w:r>
      <w:r w:rsidRPr="001060D9">
        <w:rPr>
          <w:bCs/>
        </w:rPr>
        <w:t xml:space="preserve"> от </w:t>
      </w:r>
      <w:r w:rsidRPr="001060D9">
        <w:t xml:space="preserve">17.10.2013 № 1155, зарегистрирован Минюстом России 14.11.2013 года № 30384), Письмом Министерства образования и науки РФ от 31.05.2007 года № 03 – 1213 «О методических рекомендациях по отнесению дошкольных образовательных учреждений к определённому виду», </w:t>
      </w:r>
      <w:r w:rsidR="000D260B" w:rsidRPr="000D260B">
        <w:t>сан</w:t>
      </w:r>
      <w:r w:rsidR="000D260B">
        <w:t>итарные правила СП 2.4.3648-20 «</w:t>
      </w:r>
      <w:r w:rsidR="000D260B" w:rsidRPr="000D260B">
        <w:t xml:space="preserve">Санитарно-эпидемиологические требования к организациям воспитания и обучения, отдыха </w:t>
      </w:r>
      <w:r w:rsidR="000D260B">
        <w:t xml:space="preserve">и оздоровления детей и молодежи», </w:t>
      </w:r>
      <w:r w:rsidR="000D260B">
        <w:rPr>
          <w:sz w:val="23"/>
          <w:szCs w:val="23"/>
        </w:rPr>
        <w:t xml:space="preserve"> </w:t>
      </w:r>
      <w:r w:rsidRPr="001060D9">
        <w:t xml:space="preserve"> Письмом Министерства образования Российской Федерации от 14.05.2000 года № 65/23–16 «О гигиенических требованиях к максимальной нагрузке детей дошкольного возраста в организованных формах обучения», Концепцией регионального содержания образования в Магаданской области, приказами и инструктивно - методическими письмами Министерства образования.</w:t>
      </w:r>
    </w:p>
    <w:p w:rsidR="00162C6B" w:rsidRPr="00DD07ED" w:rsidRDefault="00162C6B" w:rsidP="00162C6B">
      <w:pPr>
        <w:pStyle w:val="ab"/>
        <w:spacing w:before="0" w:beforeAutospacing="0" w:after="0" w:afterAutospacing="0"/>
        <w:jc w:val="both"/>
      </w:pPr>
      <w:r w:rsidRPr="00DD07ED">
        <w:t xml:space="preserve">Функционирование </w:t>
      </w:r>
      <w:r>
        <w:t>МБДОУ № 38</w:t>
      </w:r>
      <w:r w:rsidRPr="00DD07ED">
        <w:t xml:space="preserve"> регламентируется нормативно - правовыми документами:</w:t>
      </w:r>
    </w:p>
    <w:p w:rsidR="00162C6B" w:rsidRPr="00DD07ED" w:rsidRDefault="00162C6B" w:rsidP="00162C6B">
      <w:pPr>
        <w:pStyle w:val="ab"/>
        <w:spacing w:before="0" w:beforeAutospacing="0" w:after="0" w:afterAutospacing="0"/>
      </w:pPr>
      <w:r w:rsidRPr="00F25843">
        <w:t>- Уставом ДОО (утвержденным Учредителем 28.11.2014г.  приказ  № 798)</w:t>
      </w:r>
    </w:p>
    <w:p w:rsidR="00162C6B" w:rsidRPr="000D6436" w:rsidRDefault="00162C6B" w:rsidP="00162C6B">
      <w:pPr>
        <w:autoSpaceDE w:val="0"/>
        <w:autoSpaceDN w:val="0"/>
        <w:adjustRightInd w:val="0"/>
        <w:ind w:hanging="30"/>
        <w:jc w:val="both"/>
        <w:rPr>
          <w:shd w:val="clear" w:color="auto" w:fill="FFFFFF"/>
        </w:rPr>
      </w:pPr>
      <w:r w:rsidRPr="000D6436">
        <w:t xml:space="preserve">-Лицензией на право ведения образовательной деятельности </w:t>
      </w:r>
      <w:r w:rsidRPr="000D6436">
        <w:rPr>
          <w:shd w:val="clear" w:color="auto" w:fill="FFFFFF"/>
        </w:rPr>
        <w:t>Регистрационный № 454, серия 49Л01 № 0000374, выдана 12.02.2015 года на основания приказа министерства образования и молодежной политики Магаданской области от 12.02.2015 года № 151</w:t>
      </w:r>
    </w:p>
    <w:p w:rsidR="00162C6B" w:rsidRPr="00162C6B" w:rsidRDefault="00162C6B" w:rsidP="00162C6B">
      <w:pPr>
        <w:pStyle w:val="ab"/>
        <w:spacing w:before="0" w:beforeAutospacing="0" w:after="0" w:afterAutospacing="0"/>
        <w:jc w:val="both"/>
      </w:pPr>
      <w:r w:rsidRPr="00DD07ED">
        <w:t xml:space="preserve">В ДОО </w:t>
      </w:r>
      <w:r w:rsidRPr="00DD07ED">
        <w:rPr>
          <w:b/>
          <w:bCs/>
        </w:rPr>
        <w:t>соблюдаются исполнительская и финансовая дисциплина</w:t>
      </w:r>
      <w:r w:rsidRPr="00DD07ED">
        <w:t xml:space="preserve">, правила по охране труда и обеспечивается безопасность жизнедеятельности воспитанников и сотрудников. </w:t>
      </w:r>
      <w:r w:rsidRPr="00162C6B">
        <w:rPr>
          <w:bCs/>
        </w:rPr>
        <w:t>Соблюдаются</w:t>
      </w:r>
      <w:r w:rsidRPr="00162C6B">
        <w:rPr>
          <w:b/>
          <w:bCs/>
        </w:rPr>
        <w:t xml:space="preserve"> </w:t>
      </w:r>
      <w:hyperlink r:id="rId11" w:tooltip="Социальные гарантии" w:history="1">
        <w:r w:rsidRPr="00162C6B">
          <w:rPr>
            <w:rStyle w:val="ad"/>
            <w:bCs/>
            <w:color w:val="auto"/>
          </w:rPr>
          <w:t>социальные гарантии</w:t>
        </w:r>
      </w:hyperlink>
      <w:r w:rsidRPr="00162C6B">
        <w:t xml:space="preserve"> участников образовательного процесса: созданы условия для организации питания, согласно графика проводятся медицинские осмотры, вовремя выплачивается заработная плата, используются формы стимулирования труда сотрудников.</w:t>
      </w:r>
    </w:p>
    <w:p w:rsidR="00162C6B" w:rsidRPr="00162C6B" w:rsidRDefault="00162C6B" w:rsidP="00162C6B">
      <w:pPr>
        <w:pStyle w:val="ab"/>
        <w:spacing w:before="0" w:beforeAutospacing="0" w:after="0" w:afterAutospacing="0"/>
        <w:jc w:val="both"/>
      </w:pPr>
      <w:r w:rsidRPr="00162C6B">
        <w:t xml:space="preserve">Деятельность МБДОУ № 38 регламентируется  </w:t>
      </w:r>
      <w:r w:rsidRPr="00162C6B">
        <w:rPr>
          <w:b/>
          <w:i/>
        </w:rPr>
        <w:t>системой договорных отношений</w:t>
      </w:r>
      <w:r w:rsidRPr="00162C6B">
        <w:t xml:space="preserve">: </w:t>
      </w:r>
    </w:p>
    <w:p w:rsidR="00162C6B" w:rsidRPr="00162C6B" w:rsidRDefault="00162C6B" w:rsidP="00062AF9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 w:rsidRPr="00162C6B">
        <w:t>Трудовой договор с руководителем ДОО;</w:t>
      </w:r>
    </w:p>
    <w:p w:rsidR="00162C6B" w:rsidRPr="00162C6B" w:rsidRDefault="00162C6B" w:rsidP="00062AF9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 w:rsidRPr="00162C6B">
        <w:t>Договор об образовании  с родителями (законными представителями).</w:t>
      </w:r>
    </w:p>
    <w:p w:rsidR="00162C6B" w:rsidRPr="00162C6B" w:rsidRDefault="00162C6B" w:rsidP="00162C6B">
      <w:pPr>
        <w:pStyle w:val="ab"/>
        <w:spacing w:before="0" w:beforeAutospacing="0" w:after="0" w:afterAutospacing="0"/>
        <w:jc w:val="both"/>
      </w:pPr>
      <w:r w:rsidRPr="00162C6B">
        <w:t xml:space="preserve">В ДОО </w:t>
      </w:r>
      <w:r w:rsidRPr="0014675D">
        <w:t xml:space="preserve">разработаны </w:t>
      </w:r>
      <w:r w:rsidRPr="0014675D">
        <w:rPr>
          <w:b/>
          <w:i/>
        </w:rPr>
        <w:t>локальные акты</w:t>
      </w:r>
      <w:r w:rsidRPr="0014675D">
        <w:t>,</w:t>
      </w:r>
      <w:r w:rsidRPr="00162C6B">
        <w:t xml:space="preserve"> дополняющие Устав учреждения:</w:t>
      </w:r>
    </w:p>
    <w:p w:rsidR="0095785A" w:rsidRPr="00FB03A1" w:rsidRDefault="0095785A" w:rsidP="0095785A">
      <w:r>
        <w:t xml:space="preserve">1. </w:t>
      </w:r>
      <w:r w:rsidRPr="00FB03A1">
        <w:t>Правила внутреннего трудового распорядка.</w:t>
      </w:r>
    </w:p>
    <w:p w:rsidR="0095785A" w:rsidRPr="00FB03A1" w:rsidRDefault="0095785A" w:rsidP="0095785A">
      <w:r>
        <w:t xml:space="preserve">2. </w:t>
      </w:r>
      <w:r w:rsidRPr="00FB03A1">
        <w:t xml:space="preserve">Положение о </w:t>
      </w:r>
      <w:r>
        <w:t>педагогическом совете</w:t>
      </w:r>
    </w:p>
    <w:p w:rsidR="0095785A" w:rsidRPr="00FB03A1" w:rsidRDefault="0095785A" w:rsidP="0095785A">
      <w:r>
        <w:t xml:space="preserve">3. </w:t>
      </w:r>
      <w:r w:rsidRPr="00FB03A1">
        <w:t xml:space="preserve">Положение об </w:t>
      </w:r>
      <w:r>
        <w:t>о</w:t>
      </w:r>
      <w:r w:rsidRPr="00FB03A1">
        <w:t>бщем собрании</w:t>
      </w:r>
      <w:r>
        <w:t xml:space="preserve"> работников</w:t>
      </w:r>
    </w:p>
    <w:p w:rsidR="0095785A" w:rsidRPr="00FB03A1" w:rsidRDefault="0095785A" w:rsidP="0095785A">
      <w:r>
        <w:t xml:space="preserve">4. </w:t>
      </w:r>
      <w:r w:rsidRPr="00FB03A1">
        <w:t>Положение о</w:t>
      </w:r>
      <w:r>
        <w:t xml:space="preserve"> родительском собрании</w:t>
      </w:r>
    </w:p>
    <w:p w:rsidR="0095785A" w:rsidRDefault="0095785A" w:rsidP="0095785A">
      <w:r>
        <w:t xml:space="preserve">5. </w:t>
      </w:r>
      <w:r w:rsidRPr="00FB03A1">
        <w:t>Положение о родительском комитете</w:t>
      </w:r>
      <w:r>
        <w:t xml:space="preserve"> группы</w:t>
      </w:r>
    </w:p>
    <w:p w:rsidR="0095785A" w:rsidRDefault="0095785A" w:rsidP="0095785A">
      <w:r>
        <w:t>6. Положение о психо-медико-педагогическом консилиуме (ПМПк)</w:t>
      </w:r>
    </w:p>
    <w:p w:rsidR="0095785A" w:rsidRDefault="0095785A" w:rsidP="0095785A">
      <w:r>
        <w:t>7. Положение о творческой группе</w:t>
      </w:r>
    </w:p>
    <w:p w:rsidR="0095785A" w:rsidRDefault="0095785A" w:rsidP="0095785A">
      <w:r>
        <w:t>8. Положение об экспериментальной площадке</w:t>
      </w:r>
    </w:p>
    <w:p w:rsidR="0095785A" w:rsidRDefault="0095785A" w:rsidP="0095785A">
      <w:r>
        <w:t>9. Положение о педагоге – экспериментаторе</w:t>
      </w:r>
    </w:p>
    <w:p w:rsidR="0095785A" w:rsidRDefault="0095785A" w:rsidP="0095785A">
      <w:r>
        <w:t>10. Положение о самоконтроле педагогов</w:t>
      </w:r>
    </w:p>
    <w:p w:rsidR="0095785A" w:rsidRDefault="0095785A" w:rsidP="0095785A">
      <w:r>
        <w:t>11.Положение о научном руководителе экспериментальной площадке</w:t>
      </w:r>
    </w:p>
    <w:p w:rsidR="0095785A" w:rsidRDefault="0095785A" w:rsidP="0095785A">
      <w:r>
        <w:t>12. Положение о совещании при заведующем</w:t>
      </w:r>
    </w:p>
    <w:p w:rsidR="0095785A" w:rsidRDefault="0095785A" w:rsidP="0095785A">
      <w:r>
        <w:t>13. Положение о порядке хранения и использования персональных данных работника</w:t>
      </w:r>
    </w:p>
    <w:p w:rsidR="0095785A" w:rsidRDefault="0095785A" w:rsidP="0095785A">
      <w:r>
        <w:t>14. Положение о защите персональных данных работников</w:t>
      </w:r>
    </w:p>
    <w:p w:rsidR="0095785A" w:rsidRDefault="0095785A" w:rsidP="0095785A">
      <w:r>
        <w:t>15. Положение о ведении делопроизводства</w:t>
      </w:r>
    </w:p>
    <w:p w:rsidR="0095785A" w:rsidRDefault="0095785A" w:rsidP="0095785A">
      <w:r>
        <w:t xml:space="preserve">16. Положение об общественном инспекторе по охране детства </w:t>
      </w:r>
    </w:p>
    <w:p w:rsidR="0095785A" w:rsidRDefault="0095785A" w:rsidP="0095785A">
      <w:r>
        <w:t>17. Положение о выявлении семейного неблагополучия, организации работы с семьями, находящимися в социально-опасном положении (трудной жизненной ситуации)</w:t>
      </w:r>
    </w:p>
    <w:p w:rsidR="0095785A" w:rsidRDefault="0095785A" w:rsidP="0095785A">
      <w:r>
        <w:t>18. Положение об организации работы по охране труда и обеспечению безопасности образовательного процесса</w:t>
      </w:r>
    </w:p>
    <w:p w:rsidR="0095785A" w:rsidRDefault="0095785A" w:rsidP="0095785A">
      <w:r>
        <w:t>19. Положение о порядке расследования несчастных случаев на производстве</w:t>
      </w:r>
    </w:p>
    <w:p w:rsidR="0095785A" w:rsidRDefault="0095785A" w:rsidP="0095785A">
      <w:r>
        <w:t xml:space="preserve">20. Положение о порядке расследования и учета несчастных случаев с воспитанниками во время пребывания в МБДОУ </w:t>
      </w:r>
    </w:p>
    <w:p w:rsidR="0095785A" w:rsidRDefault="0095785A" w:rsidP="0095785A">
      <w:r>
        <w:t>21. Положение о публичном докладе</w:t>
      </w:r>
    </w:p>
    <w:p w:rsidR="0095785A" w:rsidRDefault="0095785A" w:rsidP="0095785A">
      <w:r>
        <w:t>22.Положение о комиссии по распределению путевок, приобретенных за счет средств областного бюджета</w:t>
      </w:r>
    </w:p>
    <w:p w:rsidR="0095785A" w:rsidRDefault="0095785A" w:rsidP="0095785A">
      <w:r>
        <w:t>23. Положение о комиссии (уполномоченном) по социальному страхованию</w:t>
      </w:r>
    </w:p>
    <w:p w:rsidR="0095785A" w:rsidRDefault="0095785A" w:rsidP="0095785A">
      <w:r>
        <w:t>24.Положение об уполномоченном лице по охране труда</w:t>
      </w:r>
    </w:p>
    <w:p w:rsidR="0095785A" w:rsidRDefault="0095785A" w:rsidP="0095785A">
      <w:r>
        <w:t>25. Положение о выплатах стимулирующего характера работников МБДОУ №38</w:t>
      </w:r>
    </w:p>
    <w:p w:rsidR="0095785A" w:rsidRDefault="0095785A" w:rsidP="0095785A">
      <w:r>
        <w:t>26. Положение о порядке рассмотрения обращений граждан</w:t>
      </w:r>
    </w:p>
    <w:p w:rsidR="0095785A" w:rsidRDefault="0095785A" w:rsidP="0095785A">
      <w:r>
        <w:t>27.</w:t>
      </w:r>
      <w:r w:rsidRPr="005C1EE9">
        <w:t xml:space="preserve"> </w:t>
      </w:r>
      <w:r>
        <w:t>Положение об оплате труда работников МБДОУ №38</w:t>
      </w:r>
    </w:p>
    <w:p w:rsidR="0095785A" w:rsidRDefault="0095785A" w:rsidP="0095785A">
      <w:r>
        <w:t>28.Положение о группе комбинированной направленности</w:t>
      </w:r>
    </w:p>
    <w:p w:rsidR="0095785A" w:rsidRDefault="0095785A" w:rsidP="0095785A">
      <w:r>
        <w:t>29. Положение о внутреннем контроле</w:t>
      </w:r>
    </w:p>
    <w:p w:rsidR="0095785A" w:rsidRDefault="0095785A" w:rsidP="0095785A">
      <w:r>
        <w:t>30. Положение о порядке проведения внутреннего контроля качества и безопасности медицинской деятельности</w:t>
      </w:r>
    </w:p>
    <w:p w:rsidR="0095785A" w:rsidRDefault="0095785A" w:rsidP="0095785A">
      <w:r>
        <w:t>31. Положение о порядке учета и расходования добровольных пожертвований физических и (или) юридических лиц</w:t>
      </w:r>
    </w:p>
    <w:p w:rsidR="0095785A" w:rsidRDefault="0095785A" w:rsidP="0095785A">
      <w:r>
        <w:t>32. Положение о медиатеке</w:t>
      </w:r>
    </w:p>
    <w:p w:rsidR="0095785A" w:rsidRDefault="0095785A" w:rsidP="0095785A">
      <w:r>
        <w:t>33. Положение о методическом кабинете</w:t>
      </w:r>
    </w:p>
    <w:p w:rsidR="0095785A" w:rsidRDefault="0095785A" w:rsidP="0095785A">
      <w:r>
        <w:t>34. Положение о бракеражной комиссии</w:t>
      </w:r>
    </w:p>
    <w:p w:rsidR="0095785A" w:rsidRDefault="0095785A" w:rsidP="0095785A">
      <w:r>
        <w:t>35.</w:t>
      </w:r>
      <w:r w:rsidRPr="005C1EE9">
        <w:t xml:space="preserve"> </w:t>
      </w:r>
      <w:r>
        <w:t>Положение о медицинском кабинете</w:t>
      </w:r>
    </w:p>
    <w:p w:rsidR="0095785A" w:rsidRDefault="0095785A" w:rsidP="0095785A">
      <w:r>
        <w:t>36. Положение о сайте МБДОУ № 38</w:t>
      </w:r>
    </w:p>
    <w:p w:rsidR="0095785A" w:rsidRDefault="0095785A" w:rsidP="0095785A">
      <w:r>
        <w:t>37.</w:t>
      </w:r>
      <w:r w:rsidRPr="00A67AD6">
        <w:t xml:space="preserve"> </w:t>
      </w:r>
      <w:r>
        <w:t>Положение о порядке приема детей</w:t>
      </w:r>
    </w:p>
    <w:p w:rsidR="0095785A" w:rsidRDefault="0095785A" w:rsidP="0095785A">
      <w:r>
        <w:t>38.Положение о проведении мониторинга предоставляемых в МБДОУ № 38</w:t>
      </w:r>
    </w:p>
    <w:p w:rsidR="0095785A" w:rsidRDefault="0095785A" w:rsidP="0095785A">
      <w:r>
        <w:t>39. Положение о порядке аттестации педагогических работников</w:t>
      </w:r>
    </w:p>
    <w:p w:rsidR="0095785A" w:rsidRDefault="0095785A" w:rsidP="0095785A">
      <w:r>
        <w:t>40. Правила внутреннего распорядка воспитанников</w:t>
      </w:r>
    </w:p>
    <w:p w:rsidR="0095785A" w:rsidRDefault="0095785A" w:rsidP="0095785A">
      <w:r>
        <w:t>41. Порядок и основания перевода и отчисления воспитанников</w:t>
      </w:r>
    </w:p>
    <w:p w:rsidR="0095785A" w:rsidRDefault="0095785A" w:rsidP="0095785A">
      <w:r>
        <w:t>42. Положение о порядке оформления возникновения, приостановления и прекращения образовательных отношений между МБДОУ № 38 и родителями (законными представителями)</w:t>
      </w:r>
    </w:p>
    <w:p w:rsidR="0095785A" w:rsidRDefault="0095785A" w:rsidP="0095785A">
      <w:r>
        <w:t>43. Положение о нормировании расходов имущественно- материальных средств в МБДОУ № 38 для обеспечения  оснащения образовательного процесса и соблюдения санитарно – эпидемиологических требований к содержанию помещений, инвентаря и оборудования</w:t>
      </w:r>
    </w:p>
    <w:p w:rsidR="0095785A" w:rsidRDefault="0095785A" w:rsidP="0095785A">
      <w:r>
        <w:t>44.Положение о языке образования</w:t>
      </w:r>
    </w:p>
    <w:p w:rsidR="0095785A" w:rsidRDefault="0095785A" w:rsidP="0095785A">
      <w:r>
        <w:t xml:space="preserve">45. Кодекс этике и служебного поведения работников МБДОУ №38 </w:t>
      </w:r>
    </w:p>
    <w:p w:rsidR="0095785A" w:rsidRDefault="0095785A" w:rsidP="0095785A">
      <w:r>
        <w:t>46. Положение о противодействии коррупции</w:t>
      </w:r>
    </w:p>
    <w:p w:rsidR="0095785A" w:rsidRDefault="0095785A" w:rsidP="0095785A">
      <w:r>
        <w:t>47.Положение по учетной политике</w:t>
      </w:r>
    </w:p>
    <w:p w:rsidR="0095785A" w:rsidRPr="0095785A" w:rsidRDefault="0095785A" w:rsidP="0095785A">
      <w:r>
        <w:t>48. Положение о педагогическом мониторинге</w:t>
      </w:r>
    </w:p>
    <w:p w:rsidR="00162C6B" w:rsidRPr="00162C6B" w:rsidRDefault="00162C6B" w:rsidP="00162C6B">
      <w:pPr>
        <w:autoSpaceDE w:val="0"/>
        <w:autoSpaceDN w:val="0"/>
        <w:adjustRightInd w:val="0"/>
        <w:rPr>
          <w:b/>
          <w:bCs/>
        </w:rPr>
      </w:pPr>
      <w:r w:rsidRPr="00162C6B">
        <w:rPr>
          <w:b/>
          <w:bCs/>
        </w:rPr>
        <w:t>1.3. Организация учебного процесса</w:t>
      </w:r>
    </w:p>
    <w:p w:rsidR="00162C6B" w:rsidRPr="00162C6B" w:rsidRDefault="00162C6B" w:rsidP="00162C6B">
      <w:pPr>
        <w:widowControl w:val="0"/>
        <w:autoSpaceDE w:val="0"/>
        <w:autoSpaceDN w:val="0"/>
        <w:adjustRightInd w:val="0"/>
        <w:jc w:val="both"/>
      </w:pPr>
      <w:r w:rsidRPr="00162C6B">
        <w:t>В МБДОУ № 38 принимаются дети в возрасте от 2-х месяцев до прекращения образовательных отношений. При приеме ребенка заключается Договор между Учреждением и родителями (законными представителями), подписание, которого является обязательным для обеих сторон.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162C6B" w:rsidRPr="00162C6B" w:rsidRDefault="00162C6B" w:rsidP="00162C6B">
      <w:pPr>
        <w:tabs>
          <w:tab w:val="left" w:pos="851"/>
        </w:tabs>
        <w:jc w:val="both"/>
      </w:pPr>
      <w:r w:rsidRPr="00162C6B">
        <w:t>Общее количество групп – 6. Из них 2 группы до 3-х лет и 2 дошкольные группы общеразвивающей направленности и 2 дошкольные группы  комбинированной направленно</w:t>
      </w:r>
      <w:r w:rsidR="0014675D">
        <w:t>сти для детей с Т</w:t>
      </w:r>
      <w:r w:rsidR="00C90193">
        <w:t>НР. В 2020</w:t>
      </w:r>
      <w:r w:rsidRPr="00162C6B">
        <w:t xml:space="preserve"> уч. году количество детей, посещ</w:t>
      </w:r>
      <w:r w:rsidR="00C90193">
        <w:t>ающих МБДОУ № 38,  составило 143</w:t>
      </w:r>
      <w:r w:rsidRPr="00162C6B">
        <w:t xml:space="preserve"> ребенка.</w:t>
      </w:r>
      <w:r w:rsidR="0014675D">
        <w:t xml:space="preserve"> К сожалению, заболеваемость на одного ребенка составила в 2020 году 11,2 дня, что на 3,9 дней больше, чем в 2019 году. Увеличение количества дней заболевания связана с коронавирусной инфекцией.</w:t>
      </w:r>
    </w:p>
    <w:p w:rsidR="00162C6B" w:rsidRPr="00162C6B" w:rsidRDefault="00162C6B" w:rsidP="00162C6B">
      <w:pPr>
        <w:tabs>
          <w:tab w:val="left" w:pos="851"/>
        </w:tabs>
        <w:jc w:val="both"/>
      </w:pPr>
      <w:r w:rsidRPr="00162C6B">
        <w:rPr>
          <w:shd w:val="clear" w:color="auto" w:fill="FFFFFF"/>
        </w:rPr>
        <w:t>Режим пребывания детей в детском саду разработан с учетом возрастных особенностей детей, сезонных условий (теплое и холодное время года). Образовательный процесс осуществляется на русском языке. Группы сформированы по одновозрастному принципу.</w:t>
      </w:r>
    </w:p>
    <w:p w:rsidR="00162C6B" w:rsidRPr="00162C6B" w:rsidRDefault="00162C6B" w:rsidP="00162C6B">
      <w:pPr>
        <w:tabs>
          <w:tab w:val="left" w:pos="851"/>
        </w:tabs>
        <w:jc w:val="both"/>
      </w:pPr>
      <w:r w:rsidRPr="00162C6B">
        <w:t>Образовательная деятельность осуществляется в процессе организации различных видов детской деятельности, осуществляемой в ходе режимных моментов, самостоятельной деятельности детей, совместной деятельности педагогов и детей, взаимодействия с родителями воспитанников и направлена на освоение детьми следующих образовательных областей: «Физическое развитие», «Художественно-эстетическое развитие», «Познавательное развитие», «Речевое развитие», «Социально-коммуникативное развитие».</w:t>
      </w:r>
    </w:p>
    <w:p w:rsidR="00162C6B" w:rsidRPr="00162C6B" w:rsidRDefault="0014675D" w:rsidP="00162C6B">
      <w:pPr>
        <w:tabs>
          <w:tab w:val="left" w:pos="851"/>
        </w:tabs>
        <w:jc w:val="both"/>
      </w:pPr>
      <w:r>
        <w:t xml:space="preserve">Расписание </w:t>
      </w:r>
      <w:r w:rsidR="00162C6B" w:rsidRPr="00162C6B">
        <w:t>образовательной деятельности в группах разрабатывается с учетом требований ФГОС ДО и СанПина.</w:t>
      </w:r>
    </w:p>
    <w:p w:rsidR="00162C6B" w:rsidRPr="00162C6B" w:rsidRDefault="00162C6B" w:rsidP="00162C6B">
      <w:pPr>
        <w:jc w:val="both"/>
      </w:pPr>
      <w:r w:rsidRPr="00162C6B">
        <w:t>При организации образовательного процесса особое внимание уделяется формированию предметно-развивающей среды, которая определяется особенностями личностно-ориентированной модели общения с дошкольниками, их возрастными особенностями и интересами и ориентирована на концепцию целостного развития дошкольника как субъекта детской деятельности.</w:t>
      </w:r>
    </w:p>
    <w:p w:rsidR="00162C6B" w:rsidRPr="00162C6B" w:rsidRDefault="00162C6B" w:rsidP="00162C6B">
      <w:pPr>
        <w:autoSpaceDE w:val="0"/>
        <w:autoSpaceDN w:val="0"/>
        <w:adjustRightInd w:val="0"/>
        <w:rPr>
          <w:b/>
          <w:bCs/>
        </w:rPr>
      </w:pPr>
      <w:r w:rsidRPr="00162C6B">
        <w:rPr>
          <w:b/>
          <w:bCs/>
        </w:rPr>
        <w:t>1.4. Содержание и качество подготовки воспитанников</w:t>
      </w:r>
    </w:p>
    <w:p w:rsidR="00162C6B" w:rsidRPr="00162C6B" w:rsidRDefault="00162C6B" w:rsidP="00162C6B">
      <w:pPr>
        <w:jc w:val="both"/>
      </w:pPr>
      <w:r w:rsidRPr="00162C6B">
        <w:t>В МБДОУ № 38 функционируют группы общеразвивающей и комбинированной направленности. Реализуется</w:t>
      </w:r>
      <w:r w:rsidRPr="00162C6B">
        <w:rPr>
          <w:lang w:val="en-US"/>
        </w:rPr>
        <w:t> </w:t>
      </w:r>
      <w:r w:rsidRPr="00162C6B">
        <w:t>Программа, разработанная на основе</w:t>
      </w:r>
      <w:r w:rsidRPr="00162C6B">
        <w:rPr>
          <w:lang w:val="en-US"/>
        </w:rPr>
        <w:t> </w:t>
      </w:r>
      <w:r w:rsidRPr="00162C6B">
        <w:t xml:space="preserve"> </w:t>
      </w:r>
      <w:r w:rsidR="001E797B" w:rsidRPr="001E797B">
        <w:t>инновационной</w:t>
      </w:r>
      <w:r w:rsidRPr="001E797B">
        <w:t xml:space="preserve"> программы дошкольного образования "От рождения до школы" под редакцией Н.Е. Вераксы, </w:t>
      </w:r>
      <w:r w:rsidR="001E797B" w:rsidRPr="001E797B">
        <w:t>Т.С. Комаровой, Э.М. Дорофеевой</w:t>
      </w:r>
      <w:r w:rsidRPr="001E797B">
        <w:t>.</w:t>
      </w:r>
      <w:r w:rsidRPr="00162C6B">
        <w:t xml:space="preserve"> В группах комбинированной  направленности коррекционная работа с детьми с ОНР строится на основе Примерной адаптированной программы коррекционно-развивающей работы в логопедической группе детского сада для детей с тяжелыми нарушениями речи с 3 до 7 лет. Автор Н.В. Нищева. </w:t>
      </w:r>
    </w:p>
    <w:p w:rsidR="00162C6B" w:rsidRPr="00162C6B" w:rsidRDefault="00162C6B" w:rsidP="00162C6B">
      <w:pPr>
        <w:autoSpaceDE w:val="0"/>
        <w:autoSpaceDN w:val="0"/>
        <w:adjustRightInd w:val="0"/>
        <w:jc w:val="both"/>
      </w:pPr>
      <w:r w:rsidRPr="00162C6B">
        <w:t>В дополнение к основной общеобразовательной программе  используются парциальные программы, направленные на всестороннее развитие личности ребенка -  И.А.Лыкова Авторская программа художественного воспитания, обучения и развития детей 2-7 лет «Цветные ладошки», В.П. Новикова «Математика в детском саду», «Северячок»: региональная программа воспитания, обучения и развития детей дошкольного возраста.</w:t>
      </w:r>
    </w:p>
    <w:p w:rsidR="00162C6B" w:rsidRPr="00162C6B" w:rsidRDefault="00162C6B" w:rsidP="00162C6B">
      <w:pPr>
        <w:autoSpaceDE w:val="0"/>
        <w:autoSpaceDN w:val="0"/>
        <w:adjustRightInd w:val="0"/>
        <w:jc w:val="both"/>
      </w:pPr>
      <w:r w:rsidRPr="00162C6B">
        <w:t>Результатами освоения образовательной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162C6B" w:rsidRPr="00162C6B" w:rsidRDefault="00162C6B" w:rsidP="00162C6B">
      <w:pPr>
        <w:autoSpaceDE w:val="0"/>
        <w:autoSpaceDN w:val="0"/>
        <w:adjustRightInd w:val="0"/>
        <w:jc w:val="both"/>
      </w:pPr>
      <w:r w:rsidRPr="00162C6B">
        <w:t>Качество подготовки воспитанников отслеживается в соответствии требованиями к освоению ребенком образовательных областей.</w:t>
      </w:r>
    </w:p>
    <w:p w:rsidR="00162C6B" w:rsidRPr="00162C6B" w:rsidRDefault="00162C6B" w:rsidP="00162C6B">
      <w:pPr>
        <w:pStyle w:val="ab"/>
        <w:spacing w:before="0" w:beforeAutospacing="0" w:after="0" w:afterAutospacing="0"/>
        <w:jc w:val="both"/>
      </w:pPr>
      <w:r w:rsidRPr="00162C6B">
        <w:t xml:space="preserve">При проведении мониторинга качества освоения детьми образовательных областей используем инструментарий   </w:t>
      </w:r>
      <w:r w:rsidR="001E797B" w:rsidRPr="001E797B">
        <w:t>программы дошкольного образования "От рождения до школы" под редакцией Н.Е. Вераксы, Т.С. Комаровой, Э.М. Дорофеевой.</w:t>
      </w:r>
      <w:r w:rsidR="001E797B" w:rsidRPr="00162C6B">
        <w:t xml:space="preserve"> </w:t>
      </w:r>
      <w:r w:rsidRPr="00162C6B">
        <w:t xml:space="preserve">На основе диагностики детей по всем разделам программы мы получаем информацию о достижениях и продвижениях детей. По результатам мониторинга освоения общеобразовательной программы дошкольного образования выпускниками МБДОУ № 38 </w:t>
      </w:r>
      <w:r w:rsidRPr="001E797B">
        <w:t>составляет</w:t>
      </w:r>
      <w:r w:rsidR="001E797B" w:rsidRPr="001E797B">
        <w:t>: высокий уровень -  56</w:t>
      </w:r>
      <w:r w:rsidRPr="001E797B">
        <w:t>%, средний уро</w:t>
      </w:r>
      <w:r w:rsidR="001E797B" w:rsidRPr="001E797B">
        <w:t>вень - 23 % низкий уровень – 21</w:t>
      </w:r>
      <w:r w:rsidRPr="001E797B">
        <w:t>% .</w:t>
      </w:r>
      <w:r w:rsidRPr="00162C6B">
        <w:t xml:space="preserve"> </w:t>
      </w:r>
    </w:p>
    <w:p w:rsidR="00162C6B" w:rsidRPr="00162C6B" w:rsidRDefault="00162C6B" w:rsidP="00162C6B">
      <w:pPr>
        <w:autoSpaceDE w:val="0"/>
        <w:autoSpaceDN w:val="0"/>
        <w:adjustRightInd w:val="0"/>
        <w:jc w:val="both"/>
      </w:pPr>
      <w:r w:rsidRPr="00162C6B">
        <w:t>В течение года во</w:t>
      </w:r>
      <w:r w:rsidR="001E797B">
        <w:t>спитанники МБДОУ «Детский сад №38</w:t>
      </w:r>
      <w:r w:rsidRPr="00162C6B">
        <w:t>» совместно с родителями и  под руководством педагогов участвовали в творческих и интеллектуальных конкурс</w:t>
      </w:r>
      <w:r w:rsidR="001E797B">
        <w:t>ах на городском, региональном</w:t>
      </w:r>
      <w:r w:rsidRPr="00162C6B">
        <w:t xml:space="preserve">, российском и международном уровнях, занимая призовые места.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5244"/>
      </w:tblGrid>
      <w:tr w:rsidR="001E797B" w:rsidRPr="001E797B" w:rsidTr="00F955AA">
        <w:trPr>
          <w:trHeight w:val="409"/>
        </w:trPr>
        <w:tc>
          <w:tcPr>
            <w:tcW w:w="4679" w:type="dxa"/>
            <w:vAlign w:val="center"/>
          </w:tcPr>
          <w:p w:rsidR="001E797B" w:rsidRPr="001E797B" w:rsidRDefault="001E797B" w:rsidP="001E797B">
            <w:pPr>
              <w:jc w:val="center"/>
              <w:rPr>
                <w:b/>
              </w:rPr>
            </w:pPr>
            <w:r w:rsidRPr="001E797B">
              <w:rPr>
                <w:b/>
              </w:rPr>
              <w:t>Наименование конкурса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1E797B" w:rsidRPr="001E797B" w:rsidRDefault="001E797B" w:rsidP="001E797B">
            <w:pPr>
              <w:jc w:val="center"/>
              <w:rPr>
                <w:b/>
              </w:rPr>
            </w:pPr>
            <w:r w:rsidRPr="001E797B">
              <w:rPr>
                <w:b/>
              </w:rPr>
              <w:t>ФИО педагогов, ФИ детей, места, награды</w:t>
            </w:r>
          </w:p>
        </w:tc>
      </w:tr>
      <w:tr w:rsidR="001E797B" w:rsidRPr="001E797B" w:rsidTr="00F955AA">
        <w:trPr>
          <w:trHeight w:val="345"/>
        </w:trPr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97B" w:rsidRPr="001E797B" w:rsidRDefault="001E797B" w:rsidP="001E797B">
            <w:pPr>
              <w:jc w:val="center"/>
              <w:rPr>
                <w:b/>
                <w:i/>
              </w:rPr>
            </w:pPr>
            <w:r w:rsidRPr="001E797B">
              <w:rPr>
                <w:b/>
                <w:i/>
              </w:rPr>
              <w:t>Международные конкурсы и мероприятия</w:t>
            </w:r>
          </w:p>
        </w:tc>
      </w:tr>
      <w:tr w:rsidR="001E797B" w:rsidRPr="001E797B" w:rsidTr="00F955AA">
        <w:trPr>
          <w:trHeight w:val="272"/>
        </w:trPr>
        <w:tc>
          <w:tcPr>
            <w:tcW w:w="4679" w:type="dxa"/>
            <w:tcBorders>
              <w:bottom w:val="single" w:sz="4" w:space="0" w:color="auto"/>
            </w:tcBorders>
          </w:tcPr>
          <w:p w:rsidR="001E797B" w:rsidRPr="001E797B" w:rsidRDefault="001E797B" w:rsidP="001E797B">
            <w:pPr>
              <w:jc w:val="center"/>
            </w:pPr>
            <w:r w:rsidRPr="001E797B">
              <w:t>Международный игровой конкурс «Человек и природа» по теме: «Сказки Х.К. Андерсена»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1.Заико Светлана Евгеньевна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2.Данилова Надежда Михайловна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1Макушина Амина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2Стаценко Семен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3Татаринова Юлиана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4Тимофеев Владимир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5Амедова Диана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6Пудовкина Валерия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7Котельников Максим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8Гудков Владимир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9Волкова Эльвира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10Смирнова Алиса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11Лазаренко Константин</w:t>
            </w:r>
          </w:p>
          <w:p w:rsidR="001E797B" w:rsidRPr="001E797B" w:rsidRDefault="001E797B" w:rsidP="001E797B">
            <w:pPr>
              <w:jc w:val="center"/>
            </w:pPr>
          </w:p>
        </w:tc>
      </w:tr>
      <w:tr w:rsidR="001E797B" w:rsidRPr="001E797B" w:rsidTr="00F955AA">
        <w:trPr>
          <w:trHeight w:val="272"/>
        </w:trPr>
        <w:tc>
          <w:tcPr>
            <w:tcW w:w="4679" w:type="dxa"/>
            <w:tcBorders>
              <w:bottom w:val="single" w:sz="4" w:space="0" w:color="auto"/>
            </w:tcBorders>
          </w:tcPr>
          <w:p w:rsidR="001E797B" w:rsidRPr="001E797B" w:rsidRDefault="001E797B" w:rsidP="001E797B">
            <w:pPr>
              <w:jc w:val="center"/>
              <w:rPr>
                <w:shd w:val="clear" w:color="auto" w:fill="FFFFFF"/>
              </w:rPr>
            </w:pPr>
            <w:r w:rsidRPr="001E797B">
              <w:t>Международный игровой конкурс «Человек и природа» по теме: «Мир птиц»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1.Заико Светлана Евгеньевна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2.Терехина Людмила Анатольевна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1Макушина Амина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2Пудовкина Валерия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3Татаринова Юлиана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4Котельников Максим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5Комиссаров Добрыня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6Зуева Дана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7Ясонов Илья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8Ясонова Елизавета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9Чужинов Егор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10Стаценко Семен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11Тимофеев Владимир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12Васильчук Алексей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13Ильин Платон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14Волкова Эльвира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15Падалко Варвара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16Пайор Есения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17Малыгин Максим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18Смирнова Алиса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19Лазаренко Константин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</w:p>
        </w:tc>
      </w:tr>
      <w:tr w:rsidR="001E797B" w:rsidRPr="001E797B" w:rsidTr="00F955AA">
        <w:trPr>
          <w:trHeight w:val="253"/>
        </w:trPr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797B" w:rsidRPr="001E797B" w:rsidRDefault="001E797B" w:rsidP="001E797B">
            <w:pPr>
              <w:jc w:val="center"/>
            </w:pPr>
            <w:r w:rsidRPr="001E797B">
              <w:rPr>
                <w:b/>
                <w:i/>
              </w:rPr>
              <w:t>Всероссийские конкурсы и мероприятия</w:t>
            </w:r>
          </w:p>
        </w:tc>
      </w:tr>
      <w:tr w:rsidR="001E797B" w:rsidRPr="001E797B" w:rsidTr="00F955AA">
        <w:trPr>
          <w:trHeight w:val="280"/>
        </w:trPr>
        <w:tc>
          <w:tcPr>
            <w:tcW w:w="4679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jc w:val="center"/>
            </w:pPr>
            <w:r w:rsidRPr="001E797B">
              <w:t>Всероссийский творческий конкурс «Осенняя пора - очей очарованье»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1.Заико Светлана Евгеньевна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2.Данилова Надежда Михайловна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3.Акуленко Надежда Николаевна</w:t>
            </w:r>
          </w:p>
          <w:p w:rsidR="001E797B" w:rsidRPr="001E797B" w:rsidRDefault="001E797B" w:rsidP="001E797B">
            <w:pPr>
              <w:rPr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1Тимофеев Владимир </w:t>
            </w:r>
            <w:r w:rsidRPr="001E797B">
              <w:br/>
            </w:r>
            <w:r w:rsidRPr="001E797B">
              <w:rPr>
                <w:b/>
                <w:bCs/>
                <w:shd w:val="clear" w:color="auto" w:fill="FFFFFF"/>
              </w:rPr>
              <w:t xml:space="preserve">«Осень, птицы на юг улетают» </w:t>
            </w:r>
            <w:r w:rsidRPr="001E797B">
              <w:rPr>
                <w:bCs/>
                <w:shd w:val="clear" w:color="auto" w:fill="FFFFFF"/>
              </w:rPr>
              <w:t>(сертификат участника)</w:t>
            </w:r>
          </w:p>
          <w:p w:rsidR="001E797B" w:rsidRPr="001E797B" w:rsidRDefault="001E797B" w:rsidP="001E797B">
            <w:pPr>
              <w:rPr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2Ефимов Демьян </w:t>
            </w:r>
            <w:r w:rsidRPr="001E797B">
              <w:br/>
            </w:r>
            <w:r w:rsidRPr="001E797B">
              <w:rPr>
                <w:b/>
                <w:bCs/>
                <w:shd w:val="clear" w:color="auto" w:fill="FFFFFF"/>
              </w:rPr>
              <w:t>«Осенние мотивы»</w:t>
            </w:r>
            <w:r w:rsidRPr="001E797B">
              <w:rPr>
                <w:shd w:val="clear" w:color="auto" w:fill="FFFFFF"/>
              </w:rPr>
              <w:t> </w:t>
            </w:r>
            <w:r w:rsidRPr="001E797B">
              <w:rPr>
                <w:bCs/>
                <w:shd w:val="clear" w:color="auto" w:fill="FFFFFF"/>
              </w:rPr>
              <w:t>(сертификат участника)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3Татаринова Юлиана </w:t>
            </w:r>
          </w:p>
          <w:p w:rsidR="001E797B" w:rsidRPr="001E797B" w:rsidRDefault="00D33CA8" w:rsidP="001E797B">
            <w:pPr>
              <w:rPr>
                <w:bCs/>
                <w:shd w:val="clear" w:color="auto" w:fill="FFFFFF"/>
              </w:rPr>
            </w:pPr>
            <w:hyperlink r:id="rId12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Осенний денек</w:t>
              </w:r>
            </w:hyperlink>
            <w:r w:rsidR="001E797B" w:rsidRPr="001E797B">
              <w:t xml:space="preserve"> </w:t>
            </w:r>
            <w:r w:rsidR="001E797B" w:rsidRPr="001E797B">
              <w:rPr>
                <w:bCs/>
                <w:shd w:val="clear" w:color="auto" w:fill="FFFFFF"/>
              </w:rPr>
              <w:t>(сертификат участника)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4Ясонова Елизавета </w:t>
            </w:r>
          </w:p>
          <w:p w:rsidR="001E797B" w:rsidRPr="001E797B" w:rsidRDefault="00D33CA8" w:rsidP="001E797B">
            <w:pPr>
              <w:rPr>
                <w:shd w:val="clear" w:color="auto" w:fill="FFFFFF"/>
              </w:rPr>
            </w:pPr>
            <w:hyperlink r:id="rId13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Осенние деревья</w:t>
              </w:r>
            </w:hyperlink>
            <w:r w:rsidR="001E797B" w:rsidRPr="001E797B">
              <w:rPr>
                <w:shd w:val="clear" w:color="auto" w:fill="FFFFFF"/>
              </w:rPr>
              <w:t> (диплом призера)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5Айкин Михаил 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>«Разноцветье осени»</w:t>
            </w:r>
            <w:r w:rsidRPr="001E797B">
              <w:rPr>
                <w:shd w:val="clear" w:color="auto" w:fill="FFFFFF"/>
              </w:rPr>
              <w:t xml:space="preserve"> (диплом призера)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6Кононов Ростислав </w:t>
            </w:r>
          </w:p>
          <w:p w:rsidR="001E797B" w:rsidRPr="001E797B" w:rsidRDefault="00D33CA8" w:rsidP="001E797B">
            <w:pPr>
              <w:rPr>
                <w:bCs/>
                <w:shd w:val="clear" w:color="auto" w:fill="FFFFFF"/>
              </w:rPr>
            </w:pPr>
            <w:hyperlink r:id="rId14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 Здравствуй, осень</w:t>
              </w:r>
            </w:hyperlink>
            <w:r w:rsidR="001E797B" w:rsidRPr="001E797B">
              <w:rPr>
                <w:shd w:val="clear" w:color="auto" w:fill="FFFFFF"/>
              </w:rPr>
              <w:t> </w:t>
            </w:r>
            <w:r w:rsidR="001E797B" w:rsidRPr="001E797B">
              <w:rPr>
                <w:bCs/>
                <w:shd w:val="clear" w:color="auto" w:fill="FFFFFF"/>
              </w:rPr>
              <w:t>(сертификат участника)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7Кочегарова Юлия </w:t>
            </w:r>
          </w:p>
          <w:p w:rsidR="001E797B" w:rsidRPr="001E797B" w:rsidRDefault="00D33CA8" w:rsidP="001E797B">
            <w:pPr>
              <w:rPr>
                <w:bCs/>
                <w:shd w:val="clear" w:color="auto" w:fill="FFFFFF"/>
              </w:rPr>
            </w:pPr>
            <w:hyperlink r:id="rId15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Разноцветная осень</w:t>
              </w:r>
            </w:hyperlink>
            <w:r w:rsidR="001E797B" w:rsidRPr="001E797B">
              <w:rPr>
                <w:shd w:val="clear" w:color="auto" w:fill="FFFFFF"/>
              </w:rPr>
              <w:t> </w:t>
            </w:r>
            <w:r w:rsidR="001E797B" w:rsidRPr="001E797B">
              <w:rPr>
                <w:bCs/>
                <w:shd w:val="clear" w:color="auto" w:fill="FFFFFF"/>
              </w:rPr>
              <w:t>(диплом участника)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8Макушина Амина </w:t>
            </w:r>
          </w:p>
          <w:p w:rsidR="001E797B" w:rsidRPr="001E797B" w:rsidRDefault="00D33CA8" w:rsidP="001E797B">
            <w:pPr>
              <w:rPr>
                <w:shd w:val="clear" w:color="auto" w:fill="FFFFFF"/>
              </w:rPr>
            </w:pPr>
            <w:hyperlink r:id="rId16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Осенняя яблоня</w:t>
              </w:r>
            </w:hyperlink>
            <w:r w:rsidR="001E797B" w:rsidRPr="001E797B">
              <w:rPr>
                <w:shd w:val="clear" w:color="auto" w:fill="FFFFFF"/>
              </w:rPr>
              <w:t> (диплом победителя)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9Макушина Амина </w:t>
            </w:r>
          </w:p>
          <w:p w:rsidR="001E797B" w:rsidRPr="001E797B" w:rsidRDefault="00D33CA8" w:rsidP="001E797B">
            <w:pPr>
              <w:rPr>
                <w:shd w:val="clear" w:color="auto" w:fill="FFFFFF"/>
              </w:rPr>
            </w:pPr>
            <w:hyperlink r:id="rId17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Жар-птица</w:t>
              </w:r>
            </w:hyperlink>
            <w:r w:rsidR="001E797B" w:rsidRPr="001E797B">
              <w:rPr>
                <w:shd w:val="clear" w:color="auto" w:fill="FFFFFF"/>
              </w:rPr>
              <w:t> (диплом победителя)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10Татаринова Юлиана </w:t>
            </w:r>
          </w:p>
          <w:p w:rsidR="001E797B" w:rsidRPr="001E797B" w:rsidRDefault="00D33CA8" w:rsidP="001E797B">
            <w:pPr>
              <w:rPr>
                <w:shd w:val="clear" w:color="auto" w:fill="FFFFFF"/>
              </w:rPr>
            </w:pPr>
            <w:hyperlink r:id="rId18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Фруктовый букет</w:t>
              </w:r>
            </w:hyperlink>
            <w:r w:rsidR="001E797B" w:rsidRPr="001E797B">
              <w:rPr>
                <w:shd w:val="clear" w:color="auto" w:fill="FFFFFF"/>
              </w:rPr>
              <w:t> (диплом победителя)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11Волкова Эльвира </w:t>
            </w:r>
          </w:p>
          <w:p w:rsidR="001E797B" w:rsidRPr="001E797B" w:rsidRDefault="00D33CA8" w:rsidP="001E797B">
            <w:pPr>
              <w:rPr>
                <w:b/>
                <w:bCs/>
                <w:shd w:val="clear" w:color="auto" w:fill="FFFFFF"/>
              </w:rPr>
            </w:pPr>
            <w:hyperlink r:id="rId19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 Золотая осень, птицы улетают</w:t>
              </w:r>
            </w:hyperlink>
            <w:r w:rsidR="001E797B" w:rsidRPr="001E797B">
              <w:rPr>
                <w:shd w:val="clear" w:color="auto" w:fill="FFFFFF"/>
              </w:rPr>
              <w:t>(диплом призера)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12Лазаренко Константин </w:t>
            </w:r>
          </w:p>
          <w:p w:rsidR="001E797B" w:rsidRPr="001E797B" w:rsidRDefault="00D33CA8" w:rsidP="001E797B">
            <w:pPr>
              <w:rPr>
                <w:bCs/>
                <w:shd w:val="clear" w:color="auto" w:fill="FFFFFF"/>
              </w:rPr>
            </w:pPr>
            <w:hyperlink r:id="rId20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Осенние березы на поляне</w:t>
              </w:r>
            </w:hyperlink>
            <w:r w:rsidR="001E797B" w:rsidRPr="001E797B">
              <w:t xml:space="preserve"> </w:t>
            </w:r>
            <w:r w:rsidR="001E797B" w:rsidRPr="001E797B">
              <w:rPr>
                <w:bCs/>
                <w:shd w:val="clear" w:color="auto" w:fill="FFFFFF"/>
              </w:rPr>
              <w:t>(сертификат участника)</w:t>
            </w:r>
          </w:p>
        </w:tc>
      </w:tr>
      <w:tr w:rsidR="001E797B" w:rsidRPr="001E797B" w:rsidTr="00F955AA">
        <w:trPr>
          <w:trHeight w:val="280"/>
        </w:trPr>
        <w:tc>
          <w:tcPr>
            <w:tcW w:w="4679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jc w:val="center"/>
              <w:rPr>
                <w:lang w:eastAsia="en-US"/>
              </w:rPr>
            </w:pPr>
            <w:r w:rsidRPr="001E797B">
              <w:rPr>
                <w:lang w:eastAsia="en-US"/>
              </w:rPr>
              <w:t>Всероссийский проект для всех типов организаций</w:t>
            </w:r>
          </w:p>
          <w:p w:rsidR="001E797B" w:rsidRPr="001E797B" w:rsidRDefault="001E797B" w:rsidP="001E797B">
            <w:pPr>
              <w:jc w:val="center"/>
              <w:rPr>
                <w:lang w:eastAsia="en-US"/>
              </w:rPr>
            </w:pPr>
            <w:r w:rsidRPr="001E797B">
              <w:rPr>
                <w:lang w:eastAsia="en-US"/>
              </w:rPr>
              <w:t>Векториада 2020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Данилова Надежда Михайловна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Диплом 2 степени</w:t>
            </w:r>
          </w:p>
        </w:tc>
      </w:tr>
      <w:tr w:rsidR="001E797B" w:rsidRPr="001E797B" w:rsidTr="00F955AA">
        <w:trPr>
          <w:trHeight w:val="280"/>
        </w:trPr>
        <w:tc>
          <w:tcPr>
            <w:tcW w:w="4679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jc w:val="center"/>
              <w:rPr>
                <w:shd w:val="clear" w:color="auto" w:fill="FFFFFF"/>
              </w:rPr>
            </w:pPr>
            <w:r w:rsidRPr="001E797B">
              <w:t>Всероссийский конкурс «Воспитание патриота и гражданина России 21 века»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r w:rsidRPr="001E797B">
              <w:t>Терехина Людмила Анатольевна, воспитатель,  диплом лауреата, диплом «Общественное признание»</w:t>
            </w:r>
          </w:p>
        </w:tc>
      </w:tr>
      <w:tr w:rsidR="001E797B" w:rsidRPr="001E797B" w:rsidTr="00F955AA">
        <w:trPr>
          <w:trHeight w:val="280"/>
        </w:trPr>
        <w:tc>
          <w:tcPr>
            <w:tcW w:w="4679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rPr>
                <w:lang w:eastAsia="en-US"/>
              </w:rPr>
            </w:pPr>
            <w:r w:rsidRPr="001E797B">
              <w:t>Всероссийский смотр-конкурс отчетов педагогических работников по теме самообразования «Золотой фонд образования»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r w:rsidRPr="001E797B">
              <w:t>Маклакова Виктория Викторовна, учитель-логопед</w:t>
            </w:r>
          </w:p>
          <w:p w:rsidR="001E797B" w:rsidRPr="001E797B" w:rsidRDefault="001E797B" w:rsidP="001E797B">
            <w:r w:rsidRPr="001E797B">
              <w:t>2 место диплом</w:t>
            </w:r>
          </w:p>
        </w:tc>
      </w:tr>
      <w:tr w:rsidR="001E797B" w:rsidRPr="001E797B" w:rsidTr="00F955AA">
        <w:trPr>
          <w:trHeight w:val="280"/>
        </w:trPr>
        <w:tc>
          <w:tcPr>
            <w:tcW w:w="4679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«Конкурсплюс»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1.Заико Светлана Евгеньевна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 xml:space="preserve">Диплом </w:t>
            </w:r>
            <w:r w:rsidRPr="001E797B">
              <w:rPr>
                <w:b/>
                <w:i/>
                <w:u w:val="single"/>
                <w:lang w:val="en-US"/>
              </w:rPr>
              <w:t>I</w:t>
            </w:r>
            <w:r w:rsidRPr="001E797B">
              <w:rPr>
                <w:b/>
                <w:i/>
                <w:u w:val="single"/>
              </w:rPr>
              <w:t xml:space="preserve"> степени</w:t>
            </w:r>
          </w:p>
        </w:tc>
      </w:tr>
      <w:tr w:rsidR="001E797B" w:rsidRPr="001E797B" w:rsidTr="00F955AA">
        <w:trPr>
          <w:trHeight w:val="280"/>
        </w:trPr>
        <w:tc>
          <w:tcPr>
            <w:tcW w:w="4679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«Друзья немецкого языка - 2020» 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1.Заико Светлана Евгеньевна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2.Терехина Людмила Анатольевна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3.Аносова Ирина Геннадьевна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4.Красницкая Ольга Николаевна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5.Панченко Юлия Николаевна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1Татаринова Юлиана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2Ясонова Елизавета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3Ефимов Демьян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4Зуева Дана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Смирнова Алиса</w:t>
            </w:r>
          </w:p>
          <w:p w:rsidR="001E797B" w:rsidRPr="001E797B" w:rsidRDefault="001E797B" w:rsidP="001E797B">
            <w:pPr>
              <w:rPr>
                <w:b/>
              </w:rPr>
            </w:pPr>
            <w:r w:rsidRPr="001E797B">
              <w:rPr>
                <w:b/>
              </w:rPr>
              <w:t>Средняя группа</w:t>
            </w:r>
          </w:p>
          <w:p w:rsidR="001E797B" w:rsidRPr="001E797B" w:rsidRDefault="001E797B" w:rsidP="001E797B">
            <w:r w:rsidRPr="001E797B">
              <w:t>Геращенко Анастасия</w:t>
            </w:r>
          </w:p>
          <w:p w:rsidR="001E797B" w:rsidRPr="001E797B" w:rsidRDefault="001E797B" w:rsidP="001E797B">
            <w:r w:rsidRPr="001E797B">
              <w:t>Гуринович Юлиан</w:t>
            </w:r>
          </w:p>
          <w:p w:rsidR="001E797B" w:rsidRPr="001E797B" w:rsidRDefault="001E797B" w:rsidP="001E797B">
            <w:r w:rsidRPr="001E797B">
              <w:t>Кононов Ростислав</w:t>
            </w:r>
          </w:p>
          <w:p w:rsidR="001E797B" w:rsidRPr="001E797B" w:rsidRDefault="001E797B" w:rsidP="001E797B">
            <w:r w:rsidRPr="001E797B">
              <w:t>Лугинец Вячеслав</w:t>
            </w:r>
          </w:p>
          <w:p w:rsidR="001E797B" w:rsidRPr="001E797B" w:rsidRDefault="001E797B" w:rsidP="001E797B">
            <w:r w:rsidRPr="001E797B">
              <w:t>Раитина Диана</w:t>
            </w:r>
          </w:p>
          <w:p w:rsidR="001E797B" w:rsidRPr="001E797B" w:rsidRDefault="001E797B" w:rsidP="001E797B">
            <w:pPr>
              <w:rPr>
                <w:b/>
              </w:rPr>
            </w:pPr>
            <w:r w:rsidRPr="001E797B">
              <w:rPr>
                <w:b/>
              </w:rPr>
              <w:t>Младшая группа</w:t>
            </w:r>
          </w:p>
          <w:p w:rsidR="001E797B" w:rsidRPr="001E797B" w:rsidRDefault="001E797B" w:rsidP="001E797B">
            <w:r w:rsidRPr="001E797B">
              <w:t>Вуколов Демид</w:t>
            </w:r>
          </w:p>
          <w:p w:rsidR="001E797B" w:rsidRPr="001E797B" w:rsidRDefault="001E797B" w:rsidP="001E797B">
            <w:r w:rsidRPr="001E797B">
              <w:t>Иванцов Давид</w:t>
            </w:r>
          </w:p>
          <w:p w:rsidR="001E797B" w:rsidRPr="001E797B" w:rsidRDefault="001E797B" w:rsidP="001E797B">
            <w:r w:rsidRPr="001E797B">
              <w:t>Кадочникова Варвара</w:t>
            </w:r>
          </w:p>
          <w:p w:rsidR="001E797B" w:rsidRPr="001E797B" w:rsidRDefault="001E797B" w:rsidP="001E797B">
            <w:r w:rsidRPr="001E797B">
              <w:t>Кудратова Вика</w:t>
            </w:r>
          </w:p>
          <w:p w:rsidR="001E797B" w:rsidRPr="001E797B" w:rsidRDefault="001E797B" w:rsidP="001E797B">
            <w:r w:rsidRPr="001E797B">
              <w:t>Онищенко Владимир</w:t>
            </w:r>
          </w:p>
          <w:p w:rsidR="001E797B" w:rsidRPr="001E797B" w:rsidRDefault="001E797B" w:rsidP="001E797B">
            <w:r w:rsidRPr="001E797B">
              <w:t>Павлюк Дмитрий</w:t>
            </w:r>
          </w:p>
          <w:p w:rsidR="001E797B" w:rsidRPr="001E797B" w:rsidRDefault="001E797B" w:rsidP="001E797B">
            <w:r w:rsidRPr="001E797B">
              <w:t>Пода Дмитрий</w:t>
            </w:r>
          </w:p>
          <w:p w:rsidR="001E797B" w:rsidRPr="001E797B" w:rsidRDefault="001E797B" w:rsidP="001E797B">
            <w:r w:rsidRPr="001E797B">
              <w:t>Рахимова Сафия</w:t>
            </w:r>
          </w:p>
          <w:p w:rsidR="001E797B" w:rsidRPr="001E797B" w:rsidRDefault="001E797B" w:rsidP="001E797B">
            <w:r w:rsidRPr="001E797B">
              <w:t>Трофимова Василиса</w:t>
            </w:r>
          </w:p>
          <w:p w:rsidR="001E797B" w:rsidRPr="001E797B" w:rsidRDefault="001E797B" w:rsidP="001E797B">
            <w:pPr>
              <w:rPr>
                <w:b/>
              </w:rPr>
            </w:pPr>
            <w:r w:rsidRPr="001E797B">
              <w:rPr>
                <w:b/>
              </w:rPr>
              <w:t>2 группа раннего возраста</w:t>
            </w:r>
          </w:p>
          <w:p w:rsidR="001E797B" w:rsidRPr="001E797B" w:rsidRDefault="001E797B" w:rsidP="001E797B">
            <w:r w:rsidRPr="001E797B">
              <w:t>Баюшкина Таисия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t>Нечипор Сергей</w:t>
            </w:r>
          </w:p>
        </w:tc>
      </w:tr>
      <w:tr w:rsidR="001E797B" w:rsidRPr="001E797B" w:rsidTr="00F955AA">
        <w:trPr>
          <w:trHeight w:val="280"/>
        </w:trPr>
        <w:tc>
          <w:tcPr>
            <w:tcW w:w="4679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pStyle w:val="1"/>
              <w:shd w:val="clear" w:color="auto" w:fill="F9F9F9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Всероссийский конкурс рисунка «Эколята – друзья и защитники Природы»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1.Заико Светлана Евгеньевна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2.Данилова Надежда Михайловна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3.Аносова Ирина Геннадьевна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1Зуева Дана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1E797B" w:rsidRPr="001E797B" w:rsidRDefault="001E797B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2Волкова Эльвира</w:t>
            </w:r>
          </w:p>
          <w:p w:rsidR="001E797B" w:rsidRPr="001E797B" w:rsidRDefault="001E797B" w:rsidP="001E797B">
            <w:pPr>
              <w:rPr>
                <w:b/>
              </w:rPr>
            </w:pPr>
            <w:r w:rsidRPr="001E797B">
              <w:rPr>
                <w:b/>
              </w:rPr>
              <w:t>Средняя группа</w:t>
            </w:r>
          </w:p>
          <w:p w:rsidR="001E797B" w:rsidRPr="001E797B" w:rsidRDefault="001E797B" w:rsidP="001E797B">
            <w:r w:rsidRPr="001E797B">
              <w:t>3Раитина Диана</w:t>
            </w:r>
          </w:p>
        </w:tc>
      </w:tr>
      <w:tr w:rsidR="001E797B" w:rsidRPr="001E797B" w:rsidTr="00F955AA">
        <w:trPr>
          <w:trHeight w:val="57"/>
        </w:trPr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:rsidR="001E797B" w:rsidRPr="001E797B" w:rsidRDefault="001E797B" w:rsidP="001E797B">
            <w:pPr>
              <w:jc w:val="center"/>
              <w:rPr>
                <w:b/>
                <w:i/>
              </w:rPr>
            </w:pPr>
            <w:r w:rsidRPr="001E797B">
              <w:rPr>
                <w:b/>
                <w:i/>
              </w:rPr>
              <w:t>Областные конкурсы и мероприятия</w:t>
            </w:r>
          </w:p>
        </w:tc>
      </w:tr>
      <w:tr w:rsidR="001E797B" w:rsidRPr="001E797B" w:rsidTr="00F955AA">
        <w:trPr>
          <w:trHeight w:val="1854"/>
        </w:trPr>
        <w:tc>
          <w:tcPr>
            <w:tcW w:w="4679" w:type="dxa"/>
          </w:tcPr>
          <w:p w:rsidR="001E797B" w:rsidRPr="001E797B" w:rsidRDefault="001E797B" w:rsidP="001E797B">
            <w:pPr>
              <w:jc w:val="center"/>
              <w:rPr>
                <w:b/>
                <w:u w:val="single"/>
              </w:rPr>
            </w:pPr>
            <w:r w:rsidRPr="001E797B">
              <w:rPr>
                <w:b/>
                <w:u w:val="single"/>
              </w:rPr>
              <w:t>Конкурс рисунков и фотографий «Краски осени»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1.Заико Светлана Евгеньевна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2.Данилова Надежда Михайловна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3.Акуленко Надежда Николаевна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1Тимофеев Владимир </w:t>
            </w:r>
            <w:r w:rsidRPr="001E797B">
              <w:br/>
            </w:r>
            <w:r w:rsidRPr="001E797B">
              <w:rPr>
                <w:b/>
                <w:bCs/>
                <w:shd w:val="clear" w:color="auto" w:fill="FFFFFF"/>
              </w:rPr>
              <w:t>«Осень, птицы на юг улетают»</w:t>
            </w:r>
          </w:p>
          <w:p w:rsidR="001E797B" w:rsidRPr="001E797B" w:rsidRDefault="001E797B" w:rsidP="001E797B">
            <w:pPr>
              <w:rPr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2Ефимов Демьян </w:t>
            </w:r>
            <w:r w:rsidRPr="001E797B">
              <w:br/>
            </w:r>
            <w:r w:rsidRPr="001E797B">
              <w:rPr>
                <w:b/>
                <w:bCs/>
                <w:shd w:val="clear" w:color="auto" w:fill="FFFFFF"/>
              </w:rPr>
              <w:t>«Осенние мотивы»</w:t>
            </w:r>
            <w:r w:rsidRPr="001E797B">
              <w:rPr>
                <w:shd w:val="clear" w:color="auto" w:fill="FFFFFF"/>
              </w:rPr>
              <w:t> 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3Татаринова Юлиана </w:t>
            </w:r>
          </w:p>
          <w:p w:rsidR="001E797B" w:rsidRPr="001E797B" w:rsidRDefault="00D33CA8" w:rsidP="001E797B">
            <w:pPr>
              <w:rPr>
                <w:b/>
                <w:bCs/>
                <w:shd w:val="clear" w:color="auto" w:fill="FFFFFF"/>
              </w:rPr>
            </w:pPr>
            <w:hyperlink r:id="rId21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Осенний денек</w:t>
              </w:r>
            </w:hyperlink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4Ясонова Елизавета </w:t>
            </w:r>
          </w:p>
          <w:p w:rsidR="001E797B" w:rsidRPr="001E797B" w:rsidRDefault="00D33CA8" w:rsidP="001E797B">
            <w:pPr>
              <w:rPr>
                <w:shd w:val="clear" w:color="auto" w:fill="FFFFFF"/>
              </w:rPr>
            </w:pPr>
            <w:hyperlink r:id="rId22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Осенние деревья</w:t>
              </w:r>
            </w:hyperlink>
            <w:r w:rsidR="001E797B" w:rsidRPr="001E797B">
              <w:rPr>
                <w:shd w:val="clear" w:color="auto" w:fill="FFFFFF"/>
              </w:rPr>
              <w:t> 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>5Айкин Михаил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>«Разноцветье осени»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>6Кононов Ростислав</w:t>
            </w:r>
          </w:p>
          <w:p w:rsidR="001E797B" w:rsidRPr="001E797B" w:rsidRDefault="00D33CA8" w:rsidP="001E797B">
            <w:pPr>
              <w:rPr>
                <w:shd w:val="clear" w:color="auto" w:fill="FFFFFF"/>
              </w:rPr>
            </w:pPr>
            <w:hyperlink r:id="rId23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 Здравствуй, осень</w:t>
              </w:r>
            </w:hyperlink>
            <w:r w:rsidR="001E797B" w:rsidRPr="001E797B">
              <w:rPr>
                <w:shd w:val="clear" w:color="auto" w:fill="FFFFFF"/>
              </w:rPr>
              <w:t> </w:t>
            </w:r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7Кочегарова Юлия </w:t>
            </w:r>
          </w:p>
          <w:p w:rsidR="001E797B" w:rsidRPr="001E797B" w:rsidRDefault="00D33CA8" w:rsidP="001E797B">
            <w:pPr>
              <w:rPr>
                <w:shd w:val="clear" w:color="auto" w:fill="FFFFFF"/>
              </w:rPr>
            </w:pPr>
            <w:hyperlink r:id="rId24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Разноцветная осень</w:t>
              </w:r>
            </w:hyperlink>
            <w:r w:rsidR="001E797B" w:rsidRPr="001E797B">
              <w:rPr>
                <w:shd w:val="clear" w:color="auto" w:fill="FFFFFF"/>
              </w:rPr>
              <w:t> </w:t>
            </w:r>
          </w:p>
          <w:p w:rsidR="001E797B" w:rsidRPr="001E797B" w:rsidRDefault="001E797B" w:rsidP="001E797B">
            <w:pPr>
              <w:rPr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 xml:space="preserve">8Волкова Эльвира </w:t>
            </w:r>
            <w:r w:rsidRPr="001E797B">
              <w:rPr>
                <w:bCs/>
                <w:shd w:val="clear" w:color="auto" w:fill="FFFFFF"/>
              </w:rPr>
              <w:t>(диплом победителя)</w:t>
            </w:r>
          </w:p>
          <w:p w:rsidR="001E797B" w:rsidRPr="001E797B" w:rsidRDefault="00D33CA8" w:rsidP="001E797B">
            <w:pPr>
              <w:rPr>
                <w:b/>
                <w:bCs/>
                <w:shd w:val="clear" w:color="auto" w:fill="FFFFFF"/>
              </w:rPr>
            </w:pPr>
            <w:hyperlink r:id="rId25" w:history="1">
              <w:r w:rsidR="001E797B" w:rsidRPr="001E797B">
                <w:rPr>
                  <w:rStyle w:val="ad"/>
                  <w:b/>
                  <w:bCs/>
                  <w:color w:val="auto"/>
                </w:rPr>
                <w:t> Золотая осень, птицы улетают</w:t>
              </w:r>
            </w:hyperlink>
          </w:p>
          <w:p w:rsidR="001E797B" w:rsidRPr="001E797B" w:rsidRDefault="001E797B" w:rsidP="001E797B">
            <w:pPr>
              <w:rPr>
                <w:b/>
                <w:bCs/>
                <w:shd w:val="clear" w:color="auto" w:fill="FFFFFF"/>
              </w:rPr>
            </w:pPr>
            <w:r w:rsidRPr="001E797B">
              <w:rPr>
                <w:b/>
                <w:bCs/>
                <w:shd w:val="clear" w:color="auto" w:fill="FFFFFF"/>
              </w:rPr>
              <w:t>9Лазаренко Константин Павлович</w:t>
            </w:r>
          </w:p>
          <w:p w:rsidR="001E797B" w:rsidRPr="001E797B" w:rsidRDefault="00D33CA8" w:rsidP="001E797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E797B" w:rsidRPr="001E797B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Осенние березы на поляне</w:t>
              </w:r>
            </w:hyperlink>
          </w:p>
        </w:tc>
      </w:tr>
      <w:tr w:rsidR="001E797B" w:rsidRPr="001E797B" w:rsidTr="00F955AA">
        <w:trPr>
          <w:trHeight w:val="1116"/>
        </w:trPr>
        <w:tc>
          <w:tcPr>
            <w:tcW w:w="4679" w:type="dxa"/>
          </w:tcPr>
          <w:p w:rsidR="001E797B" w:rsidRPr="001E797B" w:rsidRDefault="001E797B" w:rsidP="001E797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конкурса творческих работ изобразительного, декоративно-прикладного и народного искусства «Православные традиции Святой Руси»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1.Бойко Виктория Алексеевна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2.Терёхина  Людмила Анатольевна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1Макушина Амина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 xml:space="preserve">2Волкова Эльвира </w:t>
            </w:r>
            <w:r w:rsidRPr="001E797B">
              <w:t>(2 место)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 xml:space="preserve">3Татаринова Юлиана </w:t>
            </w:r>
          </w:p>
          <w:p w:rsidR="001E797B" w:rsidRPr="001E797B" w:rsidRDefault="001E797B" w:rsidP="001E797B"/>
        </w:tc>
      </w:tr>
      <w:tr w:rsidR="001E797B" w:rsidRPr="001E797B" w:rsidTr="00F955AA">
        <w:trPr>
          <w:trHeight w:val="247"/>
        </w:trPr>
        <w:tc>
          <w:tcPr>
            <w:tcW w:w="9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797B" w:rsidRPr="001E797B" w:rsidRDefault="001E797B" w:rsidP="001E797B">
            <w:pPr>
              <w:jc w:val="center"/>
            </w:pPr>
            <w:r w:rsidRPr="001E797B">
              <w:rPr>
                <w:b/>
                <w:i/>
              </w:rPr>
              <w:t>Городские конкурсы и мероприятия</w:t>
            </w:r>
          </w:p>
        </w:tc>
      </w:tr>
      <w:tr w:rsidR="001E797B" w:rsidRPr="001E797B" w:rsidTr="00F955AA">
        <w:trPr>
          <w:trHeight w:val="729"/>
        </w:trPr>
        <w:tc>
          <w:tcPr>
            <w:tcW w:w="4679" w:type="dxa"/>
          </w:tcPr>
          <w:p w:rsidR="001E797B" w:rsidRPr="00F955AA" w:rsidRDefault="001E797B" w:rsidP="00F955A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методических разработок « Диалог культур: гямачин</w:t>
            </w:r>
            <w:r w:rsidRPr="001E7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 xml:space="preserve">1.Ельцова Виктория Николаевна </w:t>
            </w:r>
            <w:r w:rsidRPr="001E797B">
              <w:t>(диплом 2 степени</w:t>
            </w:r>
            <w:r w:rsidR="00F955AA">
              <w:t>)</w:t>
            </w:r>
          </w:p>
        </w:tc>
      </w:tr>
      <w:tr w:rsidR="001E797B" w:rsidRPr="001E797B" w:rsidTr="00F955AA">
        <w:trPr>
          <w:trHeight w:val="729"/>
        </w:trPr>
        <w:tc>
          <w:tcPr>
            <w:tcW w:w="4679" w:type="dxa"/>
          </w:tcPr>
          <w:p w:rsidR="001E797B" w:rsidRPr="001E797B" w:rsidRDefault="001E797B" w:rsidP="001E797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7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литературно-художественный конкурс рисунков и театрализации по мотивам русских народных сказок «Старая сказка-новый финал»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1. Заико Светлана Евгеньевна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rPr>
                <w:b/>
                <w:i/>
                <w:u w:val="single"/>
              </w:rPr>
              <w:t>2.Терехина Людмила Анатольевна</w:t>
            </w:r>
          </w:p>
          <w:p w:rsidR="001E797B" w:rsidRPr="001E797B" w:rsidRDefault="001E797B" w:rsidP="001E797B">
            <w:r w:rsidRPr="001E797B">
              <w:t>1.Татаринова Юлиана</w:t>
            </w:r>
          </w:p>
          <w:p w:rsidR="001E797B" w:rsidRPr="001E797B" w:rsidRDefault="001E797B" w:rsidP="001E797B">
            <w:r w:rsidRPr="001E797B">
              <w:t>2. Зуева Дана</w:t>
            </w:r>
          </w:p>
          <w:p w:rsidR="001E797B" w:rsidRPr="001E797B" w:rsidRDefault="001E797B" w:rsidP="001E797B">
            <w:r w:rsidRPr="001E797B">
              <w:t>3. Волкова Эльвирв</w:t>
            </w:r>
          </w:p>
          <w:p w:rsidR="001E797B" w:rsidRPr="001E797B" w:rsidRDefault="001E797B" w:rsidP="001E797B">
            <w:pPr>
              <w:rPr>
                <w:b/>
                <w:i/>
                <w:u w:val="single"/>
              </w:rPr>
            </w:pPr>
            <w:r w:rsidRPr="001E797B">
              <w:t>4.Смирнова Алиса</w:t>
            </w:r>
          </w:p>
        </w:tc>
      </w:tr>
    </w:tbl>
    <w:p w:rsidR="00162C6B" w:rsidRPr="00162C6B" w:rsidRDefault="00162C6B" w:rsidP="00162C6B">
      <w:pPr>
        <w:autoSpaceDE w:val="0"/>
        <w:autoSpaceDN w:val="0"/>
        <w:adjustRightInd w:val="0"/>
        <w:ind w:firstLine="708"/>
        <w:jc w:val="both"/>
      </w:pPr>
    </w:p>
    <w:p w:rsidR="00162C6B" w:rsidRPr="00162C6B" w:rsidRDefault="00162C6B" w:rsidP="00162C6B">
      <w:pPr>
        <w:autoSpaceDE w:val="0"/>
        <w:autoSpaceDN w:val="0"/>
        <w:adjustRightInd w:val="0"/>
        <w:ind w:firstLine="708"/>
        <w:jc w:val="both"/>
      </w:pPr>
    </w:p>
    <w:p w:rsidR="00162C6B" w:rsidRPr="00162C6B" w:rsidRDefault="00162C6B" w:rsidP="00162C6B">
      <w:pPr>
        <w:autoSpaceDE w:val="0"/>
        <w:autoSpaceDN w:val="0"/>
        <w:adjustRightInd w:val="0"/>
        <w:rPr>
          <w:b/>
          <w:bCs/>
        </w:rPr>
      </w:pPr>
      <w:r w:rsidRPr="00162C6B">
        <w:rPr>
          <w:b/>
          <w:bCs/>
        </w:rPr>
        <w:t>1.5. Качество кадрового состава</w:t>
      </w:r>
    </w:p>
    <w:p w:rsidR="00162C6B" w:rsidRPr="00162C6B" w:rsidRDefault="00162C6B" w:rsidP="00162C6B">
      <w:pPr>
        <w:autoSpaceDE w:val="0"/>
        <w:autoSpaceDN w:val="0"/>
        <w:adjustRightInd w:val="0"/>
        <w:jc w:val="both"/>
      </w:pPr>
      <w:r w:rsidRPr="00162C6B">
        <w:t xml:space="preserve">В МБДОУ № 38 созданы необходимые условия для профессионального роста сотрудников. Имеется перспективный план повышения квалификации (профессиональной переподготовки) и аттестации педагогов. Педагоги участвуют в городских методических объединениях, семинарах. </w:t>
      </w:r>
    </w:p>
    <w:p w:rsidR="00162C6B" w:rsidRPr="00162C6B" w:rsidRDefault="00162C6B" w:rsidP="00162C6B">
      <w:pPr>
        <w:autoSpaceDE w:val="0"/>
        <w:autoSpaceDN w:val="0"/>
        <w:adjustRightInd w:val="0"/>
        <w:jc w:val="both"/>
      </w:pPr>
      <w:r w:rsidRPr="00162C6B">
        <w:t>Общее количество сотру</w:t>
      </w:r>
      <w:r w:rsidR="001E797B">
        <w:t>дников  МБДОУ № 38 составляет 36</w:t>
      </w:r>
      <w:r w:rsidRPr="00162C6B">
        <w:t xml:space="preserve"> человека, из них:</w:t>
      </w:r>
      <w:r w:rsidR="001E797B">
        <w:t xml:space="preserve"> заведующая -1, заместитель заведующего по ВМР – 1, воспитателей – 11</w:t>
      </w:r>
      <w:r w:rsidRPr="00162C6B">
        <w:t xml:space="preserve">, инструктор по физической культуре </w:t>
      </w:r>
      <w:r w:rsidR="001E797B">
        <w:t>–</w:t>
      </w:r>
      <w:r w:rsidRPr="00162C6B">
        <w:t xml:space="preserve"> 1</w:t>
      </w:r>
      <w:r w:rsidR="001E797B">
        <w:t xml:space="preserve"> (по сов-ву)</w:t>
      </w:r>
      <w:r w:rsidRPr="00162C6B">
        <w:t>, учитель-логопед - 1; иные работники - 22 человека)</w:t>
      </w:r>
    </w:p>
    <w:p w:rsidR="00162C6B" w:rsidRPr="00162C6B" w:rsidRDefault="00162C6B" w:rsidP="00162C6B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1"/>
        <w:gridCol w:w="1732"/>
        <w:gridCol w:w="2241"/>
        <w:gridCol w:w="2241"/>
        <w:gridCol w:w="1606"/>
      </w:tblGrid>
      <w:tr w:rsidR="00162C6B" w:rsidRPr="00162C6B" w:rsidTr="001E797B">
        <w:tc>
          <w:tcPr>
            <w:tcW w:w="1997" w:type="dxa"/>
            <w:vMerge w:val="restart"/>
          </w:tcPr>
          <w:p w:rsidR="00162C6B" w:rsidRPr="00162C6B" w:rsidRDefault="00162C6B" w:rsidP="001E797B">
            <w:pPr>
              <w:tabs>
                <w:tab w:val="left" w:pos="1276"/>
              </w:tabs>
              <w:jc w:val="both"/>
            </w:pPr>
            <w:r w:rsidRPr="00162C6B">
              <w:t>Количество педагогических работников</w:t>
            </w:r>
          </w:p>
        </w:tc>
        <w:tc>
          <w:tcPr>
            <w:tcW w:w="1764" w:type="dxa"/>
            <w:vMerge w:val="restart"/>
          </w:tcPr>
          <w:p w:rsidR="00162C6B" w:rsidRPr="00162C6B" w:rsidRDefault="00162C6B" w:rsidP="001E797B">
            <w:pPr>
              <w:tabs>
                <w:tab w:val="left" w:pos="1276"/>
              </w:tabs>
              <w:jc w:val="both"/>
            </w:pPr>
            <w:r w:rsidRPr="00162C6B">
              <w:t>Из них внешние совместители</w:t>
            </w:r>
          </w:p>
        </w:tc>
        <w:tc>
          <w:tcPr>
            <w:tcW w:w="6020" w:type="dxa"/>
            <w:gridSpan w:val="3"/>
          </w:tcPr>
          <w:p w:rsidR="00162C6B" w:rsidRPr="00162C6B" w:rsidRDefault="00162C6B" w:rsidP="001E797B">
            <w:pPr>
              <w:tabs>
                <w:tab w:val="left" w:pos="1276"/>
              </w:tabs>
              <w:jc w:val="center"/>
            </w:pPr>
            <w:r w:rsidRPr="00162C6B">
              <w:t>Количество педагогов, имеющих</w:t>
            </w:r>
          </w:p>
        </w:tc>
      </w:tr>
      <w:tr w:rsidR="00162C6B" w:rsidRPr="00162C6B" w:rsidTr="001E797B">
        <w:tc>
          <w:tcPr>
            <w:tcW w:w="1997" w:type="dxa"/>
            <w:vMerge/>
          </w:tcPr>
          <w:p w:rsidR="00162C6B" w:rsidRPr="00162C6B" w:rsidRDefault="00162C6B" w:rsidP="001E797B">
            <w:pPr>
              <w:tabs>
                <w:tab w:val="left" w:pos="1276"/>
              </w:tabs>
              <w:jc w:val="both"/>
            </w:pPr>
          </w:p>
        </w:tc>
        <w:tc>
          <w:tcPr>
            <w:tcW w:w="1764" w:type="dxa"/>
            <w:vMerge/>
          </w:tcPr>
          <w:p w:rsidR="00162C6B" w:rsidRPr="00162C6B" w:rsidRDefault="00162C6B" w:rsidP="001E797B">
            <w:pPr>
              <w:tabs>
                <w:tab w:val="left" w:pos="1276"/>
              </w:tabs>
              <w:jc w:val="both"/>
            </w:pPr>
          </w:p>
        </w:tc>
        <w:tc>
          <w:tcPr>
            <w:tcW w:w="2241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both"/>
            </w:pPr>
            <w:r w:rsidRPr="00162C6B">
              <w:t>Высшую квалификационную категорию</w:t>
            </w:r>
          </w:p>
        </w:tc>
        <w:tc>
          <w:tcPr>
            <w:tcW w:w="2241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both"/>
            </w:pPr>
            <w:r w:rsidRPr="00162C6B">
              <w:t>Первую квалификационную категорию</w:t>
            </w:r>
          </w:p>
        </w:tc>
        <w:tc>
          <w:tcPr>
            <w:tcW w:w="1538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both"/>
            </w:pPr>
            <w:r w:rsidRPr="00162C6B">
              <w:t>Соответствие занимаемой должности</w:t>
            </w:r>
          </w:p>
        </w:tc>
      </w:tr>
      <w:tr w:rsidR="00162C6B" w:rsidRPr="00162C6B" w:rsidTr="001E797B">
        <w:tc>
          <w:tcPr>
            <w:tcW w:w="1997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center"/>
            </w:pPr>
            <w:r w:rsidRPr="00162C6B">
              <w:t>1</w:t>
            </w:r>
            <w:r w:rsidR="001E797B">
              <w:t>2</w:t>
            </w:r>
          </w:p>
        </w:tc>
        <w:tc>
          <w:tcPr>
            <w:tcW w:w="1764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center"/>
            </w:pPr>
            <w:r w:rsidRPr="00162C6B">
              <w:t>0</w:t>
            </w:r>
          </w:p>
        </w:tc>
        <w:tc>
          <w:tcPr>
            <w:tcW w:w="2241" w:type="dxa"/>
          </w:tcPr>
          <w:p w:rsidR="00162C6B" w:rsidRPr="00162C6B" w:rsidRDefault="001E797B" w:rsidP="001E797B">
            <w:pPr>
              <w:tabs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2241" w:type="dxa"/>
          </w:tcPr>
          <w:p w:rsidR="00162C6B" w:rsidRPr="00162C6B" w:rsidRDefault="001E797B" w:rsidP="001E797B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538" w:type="dxa"/>
          </w:tcPr>
          <w:p w:rsidR="00162C6B" w:rsidRPr="00162C6B" w:rsidRDefault="002919A6" w:rsidP="001E797B">
            <w:pPr>
              <w:tabs>
                <w:tab w:val="left" w:pos="1276"/>
              </w:tabs>
              <w:jc w:val="center"/>
            </w:pPr>
            <w:r>
              <w:t>7</w:t>
            </w:r>
          </w:p>
        </w:tc>
      </w:tr>
      <w:tr w:rsidR="00162C6B" w:rsidRPr="00162C6B" w:rsidTr="001E797B">
        <w:tc>
          <w:tcPr>
            <w:tcW w:w="1997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center"/>
            </w:pPr>
            <w:r w:rsidRPr="00162C6B">
              <w:t>%</w:t>
            </w:r>
          </w:p>
        </w:tc>
        <w:tc>
          <w:tcPr>
            <w:tcW w:w="1764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center"/>
            </w:pPr>
          </w:p>
        </w:tc>
        <w:tc>
          <w:tcPr>
            <w:tcW w:w="2241" w:type="dxa"/>
          </w:tcPr>
          <w:p w:rsidR="00162C6B" w:rsidRPr="00162C6B" w:rsidRDefault="002919A6" w:rsidP="001E797B">
            <w:pPr>
              <w:tabs>
                <w:tab w:val="left" w:pos="1276"/>
              </w:tabs>
              <w:jc w:val="center"/>
            </w:pPr>
            <w:r>
              <w:t>0</w:t>
            </w:r>
            <w:r w:rsidR="00162C6B" w:rsidRPr="00162C6B">
              <w:t>%</w:t>
            </w:r>
          </w:p>
        </w:tc>
        <w:tc>
          <w:tcPr>
            <w:tcW w:w="2241" w:type="dxa"/>
          </w:tcPr>
          <w:p w:rsidR="00162C6B" w:rsidRPr="00162C6B" w:rsidRDefault="002919A6" w:rsidP="001E797B">
            <w:pPr>
              <w:tabs>
                <w:tab w:val="left" w:pos="1276"/>
              </w:tabs>
              <w:jc w:val="center"/>
            </w:pPr>
            <w:r>
              <w:t>17</w:t>
            </w:r>
            <w:r w:rsidR="00162C6B" w:rsidRPr="00162C6B">
              <w:t>%</w:t>
            </w:r>
          </w:p>
        </w:tc>
        <w:tc>
          <w:tcPr>
            <w:tcW w:w="1538" w:type="dxa"/>
          </w:tcPr>
          <w:p w:rsidR="00162C6B" w:rsidRPr="00162C6B" w:rsidRDefault="002919A6" w:rsidP="001E797B">
            <w:pPr>
              <w:tabs>
                <w:tab w:val="left" w:pos="1276"/>
              </w:tabs>
              <w:jc w:val="center"/>
            </w:pPr>
            <w:r>
              <w:t>58</w:t>
            </w:r>
            <w:r w:rsidR="00162C6B" w:rsidRPr="00162C6B">
              <w:t>%</w:t>
            </w:r>
          </w:p>
        </w:tc>
      </w:tr>
    </w:tbl>
    <w:p w:rsidR="00162C6B" w:rsidRPr="00162C6B" w:rsidRDefault="00162C6B" w:rsidP="00162C6B">
      <w:pPr>
        <w:tabs>
          <w:tab w:val="left" w:pos="1276"/>
        </w:tabs>
        <w:ind w:left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363"/>
        <w:gridCol w:w="2839"/>
      </w:tblGrid>
      <w:tr w:rsidR="00162C6B" w:rsidRPr="00162C6B" w:rsidTr="001E797B">
        <w:tc>
          <w:tcPr>
            <w:tcW w:w="3261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center"/>
              <w:rPr>
                <w:b/>
                <w:i/>
              </w:rPr>
            </w:pPr>
            <w:r w:rsidRPr="00162C6B">
              <w:rPr>
                <w:b/>
                <w:i/>
              </w:rPr>
              <w:t>Образование</w:t>
            </w:r>
          </w:p>
        </w:tc>
        <w:tc>
          <w:tcPr>
            <w:tcW w:w="3363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center"/>
              <w:rPr>
                <w:b/>
                <w:i/>
              </w:rPr>
            </w:pPr>
            <w:r w:rsidRPr="00162C6B">
              <w:rPr>
                <w:b/>
                <w:i/>
              </w:rPr>
              <w:t>Количество педагогов</w:t>
            </w:r>
          </w:p>
        </w:tc>
        <w:tc>
          <w:tcPr>
            <w:tcW w:w="2839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center"/>
              <w:rPr>
                <w:b/>
                <w:i/>
              </w:rPr>
            </w:pPr>
            <w:r w:rsidRPr="00162C6B">
              <w:rPr>
                <w:b/>
                <w:i/>
              </w:rPr>
              <w:t>% от общего количества педагогов</w:t>
            </w:r>
          </w:p>
        </w:tc>
      </w:tr>
      <w:tr w:rsidR="00162C6B" w:rsidRPr="00162C6B" w:rsidTr="001E797B">
        <w:tc>
          <w:tcPr>
            <w:tcW w:w="3261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both"/>
            </w:pPr>
            <w:r w:rsidRPr="00162C6B">
              <w:t>Высшее</w:t>
            </w:r>
          </w:p>
        </w:tc>
        <w:tc>
          <w:tcPr>
            <w:tcW w:w="3363" w:type="dxa"/>
          </w:tcPr>
          <w:p w:rsidR="00162C6B" w:rsidRPr="00162C6B" w:rsidRDefault="002919A6" w:rsidP="001E797B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2839" w:type="dxa"/>
          </w:tcPr>
          <w:p w:rsidR="00162C6B" w:rsidRPr="00162C6B" w:rsidRDefault="002919A6" w:rsidP="001E797B">
            <w:pPr>
              <w:tabs>
                <w:tab w:val="left" w:pos="1276"/>
              </w:tabs>
              <w:jc w:val="center"/>
            </w:pPr>
            <w:r>
              <w:t>67</w:t>
            </w:r>
            <w:r w:rsidR="00162C6B" w:rsidRPr="00162C6B">
              <w:t>%</w:t>
            </w:r>
          </w:p>
        </w:tc>
      </w:tr>
      <w:tr w:rsidR="00162C6B" w:rsidRPr="00162C6B" w:rsidTr="001E797B">
        <w:tc>
          <w:tcPr>
            <w:tcW w:w="3261" w:type="dxa"/>
          </w:tcPr>
          <w:p w:rsidR="00162C6B" w:rsidRPr="00162C6B" w:rsidRDefault="00162C6B" w:rsidP="001E797B">
            <w:pPr>
              <w:tabs>
                <w:tab w:val="left" w:pos="1276"/>
              </w:tabs>
              <w:jc w:val="both"/>
            </w:pPr>
            <w:r w:rsidRPr="00162C6B">
              <w:t>Среднее специальное</w:t>
            </w:r>
          </w:p>
        </w:tc>
        <w:tc>
          <w:tcPr>
            <w:tcW w:w="3363" w:type="dxa"/>
          </w:tcPr>
          <w:p w:rsidR="00162C6B" w:rsidRPr="00162C6B" w:rsidRDefault="002919A6" w:rsidP="001E797B">
            <w:pPr>
              <w:tabs>
                <w:tab w:val="left" w:pos="1276"/>
              </w:tabs>
              <w:jc w:val="center"/>
            </w:pPr>
            <w:r>
              <w:t>4</w:t>
            </w:r>
          </w:p>
        </w:tc>
        <w:tc>
          <w:tcPr>
            <w:tcW w:w="2839" w:type="dxa"/>
          </w:tcPr>
          <w:p w:rsidR="00162C6B" w:rsidRPr="00162C6B" w:rsidRDefault="002919A6" w:rsidP="001E797B">
            <w:pPr>
              <w:tabs>
                <w:tab w:val="left" w:pos="1276"/>
              </w:tabs>
              <w:jc w:val="center"/>
            </w:pPr>
            <w:r>
              <w:t>33</w:t>
            </w:r>
            <w:r w:rsidR="00162C6B" w:rsidRPr="00162C6B">
              <w:t>%</w:t>
            </w:r>
          </w:p>
        </w:tc>
      </w:tr>
    </w:tbl>
    <w:p w:rsidR="00162C6B" w:rsidRPr="00162C6B" w:rsidRDefault="00162C6B" w:rsidP="00162C6B">
      <w:pPr>
        <w:tabs>
          <w:tab w:val="left" w:pos="1276"/>
        </w:tabs>
        <w:ind w:left="709"/>
        <w:jc w:val="both"/>
      </w:pPr>
    </w:p>
    <w:p w:rsidR="00162C6B" w:rsidRPr="00162C6B" w:rsidRDefault="00162C6B" w:rsidP="00162C6B">
      <w:pPr>
        <w:tabs>
          <w:tab w:val="left" w:pos="1276"/>
        </w:tabs>
        <w:jc w:val="both"/>
        <w:rPr>
          <w:b/>
          <w:i/>
        </w:rPr>
      </w:pPr>
      <w:r w:rsidRPr="00162C6B">
        <w:rPr>
          <w:b/>
          <w:bCs/>
        </w:rPr>
        <w:t xml:space="preserve">1.6. </w:t>
      </w:r>
      <w:r w:rsidRPr="00162C6B">
        <w:rPr>
          <w:b/>
          <w:i/>
        </w:rPr>
        <w:t xml:space="preserve">Материально-техническое обеспечение </w:t>
      </w:r>
    </w:p>
    <w:p w:rsidR="00162C6B" w:rsidRPr="00162C6B" w:rsidRDefault="00162C6B" w:rsidP="00162C6B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Состояние материально-технической базы МБДОУ № 38</w:t>
      </w:r>
      <w:r w:rsidRPr="00162C6B">
        <w:rPr>
          <w:color w:val="auto"/>
          <w:sz w:val="24"/>
          <w:szCs w:val="24"/>
        </w:rPr>
        <w:t xml:space="preserve"> </w:t>
      </w:r>
      <w:r w:rsidRPr="00162C6B">
        <w:rPr>
          <w:b w:val="0"/>
          <w:color w:val="auto"/>
          <w:sz w:val="24"/>
          <w:szCs w:val="24"/>
        </w:rPr>
        <w:t xml:space="preserve">соответствует педагогическим требованиям и санитарным нормам. Образовательная деятельность ведется в типовом здании на праве оперативного управления. Здание двухэтажное, кирпичное, шлакобетонное. Общая площадь основного здания </w:t>
      </w:r>
      <w:r w:rsidRPr="00162C6B">
        <w:rPr>
          <w:i/>
          <w:color w:val="auto"/>
          <w:sz w:val="24"/>
          <w:szCs w:val="24"/>
        </w:rPr>
        <w:t>833 кв. м</w:t>
      </w:r>
      <w:r w:rsidRPr="00162C6B">
        <w:rPr>
          <w:b w:val="0"/>
          <w:color w:val="auto"/>
          <w:sz w:val="24"/>
          <w:szCs w:val="24"/>
        </w:rPr>
        <w:t xml:space="preserve"> кв.м. Используется для образовательных целей. Территория детского сада облагорожена (общая площадь – 3486,8 кв.м.), имеются подъездные пути, дорожки асфальтированы. На территории имеются  участки для 6 групп, мини-огород, цветники, хозяйственная зона. Имеется Акт проверки готовности дошкольного об</w:t>
      </w:r>
      <w:r w:rsidR="002919A6">
        <w:rPr>
          <w:b w:val="0"/>
          <w:color w:val="auto"/>
          <w:sz w:val="24"/>
          <w:szCs w:val="24"/>
        </w:rPr>
        <w:t>разовательного учреждения к 2020-2021</w:t>
      </w:r>
      <w:r w:rsidRPr="00162C6B">
        <w:rPr>
          <w:b w:val="0"/>
          <w:color w:val="auto"/>
          <w:sz w:val="24"/>
          <w:szCs w:val="24"/>
        </w:rPr>
        <w:t xml:space="preserve"> учебному году.</w:t>
      </w:r>
    </w:p>
    <w:p w:rsidR="00162C6B" w:rsidRPr="00162C6B" w:rsidRDefault="00162C6B" w:rsidP="00162C6B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Существующие в МБДОУ № 38</w:t>
      </w:r>
      <w:r w:rsidRPr="00162C6B">
        <w:rPr>
          <w:color w:val="auto"/>
          <w:sz w:val="24"/>
          <w:szCs w:val="24"/>
        </w:rPr>
        <w:t xml:space="preserve"> </w:t>
      </w:r>
      <w:r w:rsidRPr="00162C6B">
        <w:rPr>
          <w:b w:val="0"/>
          <w:color w:val="auto"/>
          <w:sz w:val="24"/>
          <w:szCs w:val="24"/>
        </w:rPr>
        <w:t xml:space="preserve"> помещения позволяют обеспечить продуктивную и результативную деятельность детей и работников учреждения:</w:t>
      </w:r>
    </w:p>
    <w:p w:rsidR="00162C6B" w:rsidRPr="00162C6B" w:rsidRDefault="00162C6B" w:rsidP="00062AF9">
      <w:pPr>
        <w:pStyle w:val="1"/>
        <w:keepNext w:val="0"/>
        <w:keepLines w:val="0"/>
        <w:numPr>
          <w:ilvl w:val="0"/>
          <w:numId w:val="10"/>
        </w:numPr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групповые помещения - 6,</w:t>
      </w:r>
    </w:p>
    <w:p w:rsidR="00162C6B" w:rsidRPr="00162C6B" w:rsidRDefault="00162C6B" w:rsidP="00062AF9">
      <w:pPr>
        <w:pStyle w:val="1"/>
        <w:keepNext w:val="0"/>
        <w:keepLines w:val="0"/>
        <w:numPr>
          <w:ilvl w:val="0"/>
          <w:numId w:val="10"/>
        </w:numPr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музыкальный зал - 1;</w:t>
      </w:r>
    </w:p>
    <w:p w:rsidR="00162C6B" w:rsidRPr="00162C6B" w:rsidRDefault="00162C6B" w:rsidP="00062AF9">
      <w:pPr>
        <w:pStyle w:val="1"/>
        <w:keepNext w:val="0"/>
        <w:keepLines w:val="0"/>
        <w:numPr>
          <w:ilvl w:val="0"/>
          <w:numId w:val="10"/>
        </w:numPr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методический кабинет –  1;</w:t>
      </w:r>
    </w:p>
    <w:p w:rsidR="00162C6B" w:rsidRPr="00162C6B" w:rsidRDefault="00162C6B" w:rsidP="00062AF9">
      <w:pPr>
        <w:pStyle w:val="1"/>
        <w:keepNext w:val="0"/>
        <w:keepLines w:val="0"/>
        <w:numPr>
          <w:ilvl w:val="0"/>
          <w:numId w:val="10"/>
        </w:numPr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административные кабинеты – 2;</w:t>
      </w:r>
    </w:p>
    <w:p w:rsidR="00162C6B" w:rsidRPr="00162C6B" w:rsidRDefault="00162C6B" w:rsidP="00062AF9">
      <w:pPr>
        <w:pStyle w:val="1"/>
        <w:keepNext w:val="0"/>
        <w:keepLines w:val="0"/>
        <w:numPr>
          <w:ilvl w:val="0"/>
          <w:numId w:val="10"/>
        </w:numPr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медицинский блок (медицинский кабинет, процедурный кабинет)</w:t>
      </w:r>
    </w:p>
    <w:p w:rsidR="00162C6B" w:rsidRPr="00162C6B" w:rsidRDefault="00162C6B" w:rsidP="00062AF9">
      <w:pPr>
        <w:pStyle w:val="1"/>
        <w:keepNext w:val="0"/>
        <w:keepLines w:val="0"/>
        <w:numPr>
          <w:ilvl w:val="0"/>
          <w:numId w:val="10"/>
        </w:numPr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пищеблок для полного цикла приготовления пищи;</w:t>
      </w:r>
    </w:p>
    <w:p w:rsidR="00162C6B" w:rsidRPr="00162C6B" w:rsidRDefault="00162C6B" w:rsidP="00062AF9">
      <w:pPr>
        <w:pStyle w:val="1"/>
        <w:keepNext w:val="0"/>
        <w:keepLines w:val="0"/>
        <w:numPr>
          <w:ilvl w:val="0"/>
          <w:numId w:val="10"/>
        </w:numPr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кабинет кастелянши;</w:t>
      </w:r>
    </w:p>
    <w:p w:rsidR="00162C6B" w:rsidRPr="00162C6B" w:rsidRDefault="00162C6B" w:rsidP="00062AF9">
      <w:pPr>
        <w:pStyle w:val="1"/>
        <w:keepNext w:val="0"/>
        <w:keepLines w:val="0"/>
        <w:numPr>
          <w:ilvl w:val="0"/>
          <w:numId w:val="10"/>
        </w:numPr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кабинет заведующего – 1;</w:t>
      </w:r>
    </w:p>
    <w:p w:rsidR="00162C6B" w:rsidRPr="00162C6B" w:rsidRDefault="00162C6B" w:rsidP="00062AF9">
      <w:pPr>
        <w:pStyle w:val="1"/>
        <w:keepNext w:val="0"/>
        <w:keepLines w:val="0"/>
        <w:numPr>
          <w:ilvl w:val="0"/>
          <w:numId w:val="10"/>
        </w:numPr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кабинет заведующего хозяйством – 1;</w:t>
      </w:r>
    </w:p>
    <w:p w:rsidR="00162C6B" w:rsidRPr="00162C6B" w:rsidRDefault="00162C6B" w:rsidP="00162C6B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 xml:space="preserve">Учреждение оснащено техническими средствами: компьютеры (5), магнитофоны (1), музыкальный центр (1), телевизоры (1), принтеры (5), сканер (1), мультимедийный проектор (1), интерактивная доска (1). </w:t>
      </w:r>
    </w:p>
    <w:p w:rsidR="00162C6B" w:rsidRPr="00162C6B" w:rsidRDefault="00162C6B" w:rsidP="00162C6B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В методическом кабинете имеется необходимая методическая литература, учебно-наглядные пособия для обеспечения воспитательно-образовательного процесса, ежегодно оформляется подписка на периодические издания.</w:t>
      </w:r>
    </w:p>
    <w:p w:rsidR="00162C6B" w:rsidRPr="00162C6B" w:rsidRDefault="00162C6B" w:rsidP="00162C6B">
      <w:pPr>
        <w:jc w:val="both"/>
      </w:pPr>
      <w:r w:rsidRPr="00162C6B">
        <w:t>В группах созданы условия для развития детей дошкольного возраста в соответствии с требованиями ФГОС ДО. При оформлении групповых комнат воспитатели исходят из требований безопасности для здоровья детей используемого материала, а также характера воспитательно-образовательной модели, которая лежит в основе планирования и оборудования группы.</w:t>
      </w:r>
    </w:p>
    <w:p w:rsidR="00162C6B" w:rsidRPr="00162C6B" w:rsidRDefault="00162C6B" w:rsidP="00162C6B">
      <w:pPr>
        <w:jc w:val="both"/>
      </w:pPr>
      <w:r w:rsidRPr="00162C6B">
        <w:t xml:space="preserve">Все групповое пространство доступно детям: игрушки, дидактический материал, игры. Для организации двигательной активности созданы физкультурные уголки, с необходимым набором оборудования. </w:t>
      </w:r>
    </w:p>
    <w:p w:rsidR="00162C6B" w:rsidRPr="00162C6B" w:rsidRDefault="00162C6B" w:rsidP="00162C6B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  <w:r w:rsidRPr="00162C6B">
        <w:rPr>
          <w:b w:val="0"/>
          <w:color w:val="auto"/>
          <w:sz w:val="24"/>
          <w:szCs w:val="24"/>
        </w:rPr>
        <w:t>Вместе с тем, следует отметить, что необходимо продолжать работу по улучшению материально-технического обеспечения учреждения в новом учебном году.</w:t>
      </w:r>
    </w:p>
    <w:p w:rsidR="00162C6B" w:rsidRPr="00162C6B" w:rsidRDefault="00162C6B" w:rsidP="00162C6B">
      <w:pPr>
        <w:autoSpaceDE w:val="0"/>
        <w:autoSpaceDN w:val="0"/>
        <w:adjustRightInd w:val="0"/>
        <w:rPr>
          <w:b/>
          <w:bCs/>
        </w:rPr>
      </w:pPr>
    </w:p>
    <w:p w:rsidR="00162C6B" w:rsidRPr="00162C6B" w:rsidRDefault="00162C6B" w:rsidP="00162C6B">
      <w:pPr>
        <w:autoSpaceDE w:val="0"/>
        <w:autoSpaceDN w:val="0"/>
        <w:adjustRightInd w:val="0"/>
        <w:jc w:val="both"/>
        <w:rPr>
          <w:b/>
          <w:bCs/>
        </w:rPr>
      </w:pPr>
      <w:r w:rsidRPr="00162C6B">
        <w:rPr>
          <w:b/>
          <w:bCs/>
        </w:rPr>
        <w:t>1.7. Функционирование внутренней системы оценки качества образования</w:t>
      </w:r>
    </w:p>
    <w:p w:rsidR="00162C6B" w:rsidRPr="00162C6B" w:rsidRDefault="00162C6B" w:rsidP="00162C6B">
      <w:pPr>
        <w:pStyle w:val="c19"/>
        <w:shd w:val="clear" w:color="auto" w:fill="FFFFFF"/>
        <w:spacing w:before="0" w:beforeAutospacing="0" w:after="0" w:afterAutospacing="0"/>
        <w:jc w:val="both"/>
      </w:pPr>
      <w:r w:rsidRPr="00162C6B">
        <w:rPr>
          <w:rStyle w:val="c0"/>
        </w:rPr>
        <w:t>Систему качества дошкольного образования  мы рассматриваем как систему контроля внутри ДОО, которая включает в себя  интегративные составляющие:</w:t>
      </w:r>
    </w:p>
    <w:p w:rsidR="00162C6B" w:rsidRPr="00162C6B" w:rsidRDefault="00162C6B" w:rsidP="00062AF9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162C6B">
        <w:rPr>
          <w:rStyle w:val="c0"/>
        </w:rPr>
        <w:t>Качество научно-методической работы;</w:t>
      </w:r>
    </w:p>
    <w:p w:rsidR="00162C6B" w:rsidRPr="00162C6B" w:rsidRDefault="00162C6B" w:rsidP="00062AF9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162C6B">
        <w:rPr>
          <w:rStyle w:val="c0"/>
        </w:rPr>
        <w:t>Качество воспитательно-образовательного процесса;</w:t>
      </w:r>
    </w:p>
    <w:p w:rsidR="00162C6B" w:rsidRPr="00162C6B" w:rsidRDefault="00162C6B" w:rsidP="00062AF9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162C6B">
        <w:rPr>
          <w:rStyle w:val="c0"/>
        </w:rPr>
        <w:t>Качество работы с родителями;</w:t>
      </w:r>
    </w:p>
    <w:p w:rsidR="00162C6B" w:rsidRPr="00162C6B" w:rsidRDefault="00162C6B" w:rsidP="00062AF9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162C6B">
        <w:rPr>
          <w:rStyle w:val="c0"/>
        </w:rPr>
        <w:t>Качество работы с педагогическими кадрами;</w:t>
      </w:r>
    </w:p>
    <w:p w:rsidR="00162C6B" w:rsidRPr="00162C6B" w:rsidRDefault="00162C6B" w:rsidP="00062AF9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162C6B">
        <w:rPr>
          <w:rStyle w:val="c0"/>
        </w:rPr>
        <w:t xml:space="preserve">Качество </w:t>
      </w:r>
      <w:r w:rsidR="002919A6">
        <w:rPr>
          <w:rStyle w:val="c0"/>
        </w:rPr>
        <w:t xml:space="preserve">развивающей </w:t>
      </w:r>
      <w:r w:rsidRPr="00162C6B">
        <w:rPr>
          <w:rStyle w:val="c0"/>
        </w:rPr>
        <w:t>предметно-пространственной среды.</w:t>
      </w:r>
    </w:p>
    <w:p w:rsidR="00162C6B" w:rsidRPr="00162C6B" w:rsidRDefault="00162C6B" w:rsidP="00162C6B">
      <w:pPr>
        <w:pStyle w:val="c19"/>
        <w:shd w:val="clear" w:color="auto" w:fill="FFFFFF"/>
        <w:spacing w:before="0" w:beforeAutospacing="0" w:after="0" w:afterAutospacing="0"/>
        <w:jc w:val="both"/>
      </w:pPr>
      <w:r w:rsidRPr="00162C6B">
        <w:rPr>
          <w:rStyle w:val="c0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</w:t>
      </w:r>
    </w:p>
    <w:p w:rsidR="00162C6B" w:rsidRDefault="00162C6B" w:rsidP="00162C6B">
      <w:pPr>
        <w:shd w:val="clear" w:color="auto" w:fill="FFFFFF"/>
        <w:jc w:val="both"/>
      </w:pPr>
      <w:r w:rsidRPr="00162C6B">
        <w:t xml:space="preserve">Контроль является одной из важнейших составляющих процесса управления, служащей основанием для осуществления обратной связи, дающей возможность руководителю </w:t>
      </w:r>
      <w:r w:rsidRPr="00DD07ED">
        <w:t>прогнозировать пути развития детского сада, правильно ставить цели на будущее. Контроль является базой для принятия решений, позволяет установить отклонения в работе, причины и пути их устранения.</w:t>
      </w:r>
    </w:p>
    <w:p w:rsidR="00162C6B" w:rsidRPr="004F0C6F" w:rsidRDefault="00162C6B" w:rsidP="00162C6B">
      <w:pPr>
        <w:shd w:val="clear" w:color="auto" w:fill="FFFFFF"/>
        <w:jc w:val="both"/>
      </w:pPr>
      <w:r w:rsidRPr="00DD07ED">
        <w:t xml:space="preserve">На основании </w:t>
      </w:r>
      <w:r>
        <w:t xml:space="preserve"> </w:t>
      </w:r>
      <w:r w:rsidRPr="00DD07ED">
        <w:t>Закона «Об образовании в Российской Федерации» в М</w:t>
      </w:r>
      <w:r>
        <w:t>Б</w:t>
      </w:r>
      <w:r w:rsidRPr="00DD07ED">
        <w:t xml:space="preserve">ДОУ </w:t>
      </w:r>
      <w:r>
        <w:t xml:space="preserve">№ 38 </w:t>
      </w:r>
      <w:r w:rsidRPr="00DD07ED">
        <w:t>разработаны: </w:t>
      </w:r>
      <w:r>
        <w:t xml:space="preserve"> </w:t>
      </w:r>
      <w:r w:rsidRPr="00DD07ED">
        <w:t>Положение</w:t>
      </w:r>
      <w:r>
        <w:t xml:space="preserve"> о педагогическом мониторинге</w:t>
      </w:r>
      <w:r w:rsidRPr="00DD07ED">
        <w:t>.</w:t>
      </w:r>
      <w:r>
        <w:t xml:space="preserve"> </w:t>
      </w:r>
      <w:r w:rsidRPr="004F0C6F">
        <w:t xml:space="preserve">Цель мониторинга: </w:t>
      </w:r>
      <w:r w:rsidRPr="004F0C6F">
        <w:rPr>
          <w:rFonts w:ascii="TimesNewRoman" w:eastAsiaTheme="minorHAnsi" w:hAnsi="TimesNewRoman" w:cs="TimesNewRoman"/>
        </w:rPr>
        <w:t>создание оснований для обобщения и анализа получаемой информации о состоянии системы качества образования МБДОУ, основных показателей её функционирования, для осуществления оценок и прогнозирования тенденций развития, принятие управленческих решений по достижению качественного образования</w:t>
      </w:r>
      <w:r w:rsidRPr="004F0C6F">
        <w:t>.</w:t>
      </w:r>
    </w:p>
    <w:p w:rsidR="00162C6B" w:rsidRPr="00DD07ED" w:rsidRDefault="00162C6B" w:rsidP="00162C6B">
      <w:pPr>
        <w:shd w:val="clear" w:color="auto" w:fill="FFFFFF"/>
        <w:jc w:val="both"/>
      </w:pPr>
      <w:r w:rsidRPr="00DD07ED">
        <w:t>В М</w:t>
      </w:r>
      <w:r>
        <w:t>Б</w:t>
      </w:r>
      <w:r w:rsidRPr="00DD07ED">
        <w:t xml:space="preserve">ДОУ </w:t>
      </w:r>
      <w:r>
        <w:t xml:space="preserve">№ 38  </w:t>
      </w:r>
      <w:r w:rsidRPr="00DD07ED">
        <w:t>внутренний ко</w:t>
      </w:r>
      <w:r>
        <w:t>нтроль осуществляют заведующий</w:t>
      </w:r>
      <w:r w:rsidRPr="00DD07ED">
        <w:t>,</w:t>
      </w:r>
      <w:r>
        <w:t xml:space="preserve"> </w:t>
      </w:r>
      <w:r w:rsidRPr="00DD07ED">
        <w:t xml:space="preserve"> завхоз, медицинская сестра, а также педагоги.  Порядок внутреннего контроля определяется Уставом Детского сада, Положением о внутреннем контроле, годовым планом ДОУ должностными инструкциями и распоряжениями руководства.</w:t>
      </w:r>
    </w:p>
    <w:p w:rsidR="00162C6B" w:rsidRPr="00DD07ED" w:rsidRDefault="00162C6B" w:rsidP="00162C6B">
      <w:pPr>
        <w:shd w:val="clear" w:color="auto" w:fill="FFFFFF"/>
        <w:ind w:firstLine="709"/>
        <w:jc w:val="both"/>
      </w:pPr>
      <w:r w:rsidRPr="00DD07ED">
        <w:t>Контроль   в Детском саду проводится по плану, утвержденному заведующим на начало учебного года, и представляет собой следующие виды:</w:t>
      </w:r>
    </w:p>
    <w:p w:rsidR="00162C6B" w:rsidRPr="00DD07ED" w:rsidRDefault="00162C6B" w:rsidP="00062AF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</w:pPr>
      <w:r w:rsidRPr="00DD07ED">
        <w:t>оперативный контроль;</w:t>
      </w:r>
    </w:p>
    <w:p w:rsidR="00162C6B" w:rsidRPr="00DD07ED" w:rsidRDefault="00162C6B" w:rsidP="00062AF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</w:pPr>
      <w:r w:rsidRPr="00DD07ED">
        <w:t>тематический /2 - 3 раза в год (к педсоветам);</w:t>
      </w:r>
    </w:p>
    <w:p w:rsidR="00162C6B" w:rsidRPr="00DD07ED" w:rsidRDefault="00162C6B" w:rsidP="00062AF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</w:pPr>
      <w:r w:rsidRPr="00DD07ED">
        <w:t>самоконтроль;</w:t>
      </w:r>
    </w:p>
    <w:p w:rsidR="00162C6B" w:rsidRPr="00DD07ED" w:rsidRDefault="00162C6B" w:rsidP="00062AF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</w:pPr>
      <w:r w:rsidRPr="00DD07ED">
        <w:t>самоанализ;</w:t>
      </w:r>
    </w:p>
    <w:p w:rsidR="00162C6B" w:rsidRPr="00DD07ED" w:rsidRDefault="00162C6B" w:rsidP="00062AF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</w:pPr>
      <w:r w:rsidRPr="00DD07ED">
        <w:t>взаимоконтроль;</w:t>
      </w:r>
    </w:p>
    <w:p w:rsidR="00162C6B" w:rsidRPr="00DD07ED" w:rsidRDefault="00162C6B" w:rsidP="00062AF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</w:pPr>
      <w:r w:rsidRPr="00DD07ED">
        <w:t>итоговый;</w:t>
      </w:r>
    </w:p>
    <w:p w:rsidR="0095785A" w:rsidRDefault="00162C6B" w:rsidP="00162C6B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</w:pPr>
      <w:r w:rsidRPr="00DD07ED">
        <w:t>мониторинг.</w:t>
      </w:r>
    </w:p>
    <w:p w:rsidR="00162C6B" w:rsidRPr="0095785A" w:rsidRDefault="002919A6" w:rsidP="0095785A">
      <w:pPr>
        <w:shd w:val="clear" w:color="auto" w:fill="FFFFFF"/>
        <w:jc w:val="both"/>
        <w:rPr>
          <w:rStyle w:val="c0"/>
        </w:rPr>
      </w:pPr>
      <w:r>
        <w:t xml:space="preserve">Результаты контроля </w:t>
      </w:r>
      <w:r w:rsidR="00162C6B" w:rsidRPr="00DD07ED">
        <w:t>выносятся на обсуж</w:t>
      </w:r>
      <w:r w:rsidR="0095785A">
        <w:t xml:space="preserve">дение на педагогические советы, </w:t>
      </w:r>
      <w:r w:rsidR="00162C6B" w:rsidRPr="00DD07ED">
        <w:t>совещания при заведующем.</w:t>
      </w:r>
    </w:p>
    <w:p w:rsidR="00162C6B" w:rsidRPr="00914D13" w:rsidRDefault="00162C6B" w:rsidP="00162C6B">
      <w:pPr>
        <w:tabs>
          <w:tab w:val="left" w:pos="1134"/>
        </w:tabs>
        <w:jc w:val="both"/>
        <w:rPr>
          <w:b/>
        </w:rPr>
      </w:pPr>
      <w:r w:rsidRPr="00914D13">
        <w:rPr>
          <w:b/>
          <w:bCs/>
        </w:rPr>
        <w:t xml:space="preserve">1.8. </w:t>
      </w:r>
      <w:r w:rsidRPr="00914D13">
        <w:rPr>
          <w:b/>
        </w:rPr>
        <w:t xml:space="preserve">Организация работы с родителями  </w:t>
      </w:r>
    </w:p>
    <w:p w:rsidR="00162C6B" w:rsidRDefault="00162C6B" w:rsidP="00162C6B">
      <w:pPr>
        <w:tabs>
          <w:tab w:val="left" w:pos="1134"/>
        </w:tabs>
        <w:jc w:val="both"/>
      </w:pPr>
      <w:r w:rsidRPr="00914D13">
        <w:t xml:space="preserve">Для высокой результативности воспитательно-педагогического процесса в ДОО большое значение имеет взаимодействие с семьями воспитанников. </w:t>
      </w:r>
    </w:p>
    <w:p w:rsidR="00162C6B" w:rsidRDefault="00162C6B" w:rsidP="00162C6B">
      <w:pPr>
        <w:tabs>
          <w:tab w:val="left" w:pos="1134"/>
        </w:tabs>
        <w:jc w:val="both"/>
      </w:pPr>
      <w:r w:rsidRPr="00914D13">
        <w:t xml:space="preserve">Основной целью всех форм и видов взаимодействия ДОО с семьей, педагогический коллектив ставит –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</w:p>
    <w:p w:rsidR="00162C6B" w:rsidRPr="00914D13" w:rsidRDefault="00162C6B" w:rsidP="00162C6B">
      <w:pPr>
        <w:tabs>
          <w:tab w:val="left" w:pos="1134"/>
        </w:tabs>
        <w:jc w:val="both"/>
      </w:pPr>
      <w:r w:rsidRPr="00914D13">
        <w:t>Педагоги коллектива используют разнообразные современные формы работы с родителями</w:t>
      </w:r>
      <w:r w:rsidR="00441D5D">
        <w:t>, в том числе в онлайн - режиме (в условиях работы в период коронавируса)</w:t>
      </w:r>
      <w:r w:rsidRPr="00914D13">
        <w:t>:</w:t>
      </w:r>
    </w:p>
    <w:p w:rsidR="00162C6B" w:rsidRDefault="00162C6B" w:rsidP="00162C6B">
      <w:pPr>
        <w:tabs>
          <w:tab w:val="left" w:pos="1134"/>
        </w:tabs>
      </w:pPr>
      <w:r w:rsidRPr="001B6E0A">
        <w:t xml:space="preserve"> 1. Информационно – аналитические:</w:t>
      </w:r>
    </w:p>
    <w:p w:rsidR="00162C6B" w:rsidRPr="001B6E0A" w:rsidRDefault="00162C6B" w:rsidP="00062AF9">
      <w:pPr>
        <w:pStyle w:val="a6"/>
        <w:numPr>
          <w:ilvl w:val="0"/>
          <w:numId w:val="5"/>
        </w:numPr>
        <w:tabs>
          <w:tab w:val="left" w:pos="1134"/>
        </w:tabs>
        <w:spacing w:after="160" w:line="259" w:lineRule="auto"/>
      </w:pPr>
      <w:r w:rsidRPr="001B6E0A">
        <w:t xml:space="preserve">создан сайт дошкольного учреждения </w:t>
      </w:r>
      <w:hyperlink r:id="rId27" w:tgtFrame="_blank" w:history="1">
        <w:r w:rsidRPr="001B6E0A">
          <w:rPr>
            <w:bCs/>
            <w:u w:val="single"/>
          </w:rPr>
          <w:t>https://38dou-49.siteedu.ru</w:t>
        </w:r>
      </w:hyperlink>
      <w:r w:rsidRPr="001B6E0A">
        <w:t xml:space="preserve"> , где размещена информация об учреждении, отчеты о проделанной работе, новости, нормативные документы.</w:t>
      </w:r>
    </w:p>
    <w:p w:rsidR="00162C6B" w:rsidRDefault="00162C6B" w:rsidP="00162C6B">
      <w:pPr>
        <w:tabs>
          <w:tab w:val="left" w:pos="1134"/>
        </w:tabs>
        <w:jc w:val="both"/>
      </w:pPr>
      <w:r w:rsidRPr="00914D13">
        <w:t xml:space="preserve">  </w:t>
      </w:r>
      <w:r w:rsidRPr="001B6E0A">
        <w:t xml:space="preserve">2. Наглядно-информационные </w:t>
      </w:r>
    </w:p>
    <w:p w:rsidR="00162C6B" w:rsidRDefault="00162C6B" w:rsidP="00062AF9">
      <w:pPr>
        <w:pStyle w:val="a6"/>
        <w:numPr>
          <w:ilvl w:val="0"/>
          <w:numId w:val="5"/>
        </w:numPr>
        <w:tabs>
          <w:tab w:val="left" w:pos="1134"/>
        </w:tabs>
        <w:spacing w:after="160" w:line="259" w:lineRule="auto"/>
        <w:jc w:val="both"/>
      </w:pPr>
      <w:r w:rsidRPr="001B6E0A">
        <w:t xml:space="preserve">в центральном коридоре расположены информационные стенды, из которых родители могут узнать: информацию о вышестоящих образовательных организациях, контролирующих деятельность ДОО, информацию о педагогическом составе, как можно зайти на образовательный портал ДОО, адрес электронной почты ДОО; информацию об основных направлениях воспитательно-образовательной деятельности детского сада. </w:t>
      </w:r>
    </w:p>
    <w:p w:rsidR="00162C6B" w:rsidRPr="001B6E0A" w:rsidRDefault="00162C6B" w:rsidP="00062AF9">
      <w:pPr>
        <w:pStyle w:val="a6"/>
        <w:numPr>
          <w:ilvl w:val="0"/>
          <w:numId w:val="5"/>
        </w:numPr>
        <w:tabs>
          <w:tab w:val="left" w:pos="1134"/>
        </w:tabs>
        <w:spacing w:after="160" w:line="259" w:lineRule="auto"/>
        <w:jc w:val="both"/>
      </w:pPr>
      <w:r>
        <w:t>и</w:t>
      </w:r>
      <w:r w:rsidRPr="001B6E0A">
        <w:t xml:space="preserve">нформационные стенды имеются и на каждой возрастной группе. Родители получают информацию следующего характера: режим дня данной возрастной группы, сетка НОД детей, программное обеспечение. В них отражаются важные события - праздники и развлечения, дни рождения детей, интересные занятия, продукты детского творчества, папки-раскладушки с консультациями и памятками, фото-вернисажи и т.д. </w:t>
      </w:r>
    </w:p>
    <w:p w:rsidR="00162C6B" w:rsidRDefault="00162C6B" w:rsidP="00162C6B">
      <w:pPr>
        <w:tabs>
          <w:tab w:val="left" w:pos="1134"/>
        </w:tabs>
        <w:jc w:val="both"/>
      </w:pPr>
      <w:r>
        <w:t>3. Познавательные</w:t>
      </w:r>
    </w:p>
    <w:p w:rsidR="00162C6B" w:rsidRDefault="00162C6B" w:rsidP="00062AF9">
      <w:pPr>
        <w:pStyle w:val="a6"/>
        <w:numPr>
          <w:ilvl w:val="0"/>
          <w:numId w:val="6"/>
        </w:numPr>
        <w:tabs>
          <w:tab w:val="left" w:pos="1134"/>
        </w:tabs>
        <w:spacing w:after="160" w:line="259" w:lineRule="auto"/>
        <w:jc w:val="both"/>
      </w:pPr>
      <w:r w:rsidRPr="001B6E0A">
        <w:t xml:space="preserve">Проводятся родительские гостиные, на которых педагоги знакомят родителей с возрастными и психологическими особенностями детей дошкольного возраста, формирование у них практических навыков воспитания. </w:t>
      </w:r>
    </w:p>
    <w:p w:rsidR="00162C6B" w:rsidRDefault="00162C6B" w:rsidP="00062AF9">
      <w:pPr>
        <w:pStyle w:val="a6"/>
        <w:numPr>
          <w:ilvl w:val="0"/>
          <w:numId w:val="6"/>
        </w:numPr>
        <w:tabs>
          <w:tab w:val="left" w:pos="1134"/>
        </w:tabs>
        <w:spacing w:after="160" w:line="259" w:lineRule="auto"/>
        <w:jc w:val="both"/>
      </w:pPr>
      <w:r w:rsidRPr="001B6E0A">
        <w:t xml:space="preserve">Родительские собрания. Собрания стали проводить в форме дискуссий, круглых столов, КВН, посиделок. Педагоги используют видеозаписи, презентации деятельности детей, фрагменты занятий, конкурсных выступлений. Вырос процент посещения собраний родителями. </w:t>
      </w:r>
    </w:p>
    <w:p w:rsidR="00162C6B" w:rsidRPr="001B6E0A" w:rsidRDefault="00162C6B" w:rsidP="00062AF9">
      <w:pPr>
        <w:pStyle w:val="a6"/>
        <w:numPr>
          <w:ilvl w:val="0"/>
          <w:numId w:val="6"/>
        </w:numPr>
        <w:tabs>
          <w:tab w:val="left" w:pos="1134"/>
        </w:tabs>
        <w:spacing w:after="160" w:line="259" w:lineRule="auto"/>
        <w:jc w:val="both"/>
      </w:pPr>
      <w:r w:rsidRPr="001B6E0A">
        <w:t xml:space="preserve">Очень интересно, увлекательно проходят выставки совместного творчества родителей, детей, педагогов. Это тематические выставки рисунков, стенгазеты с фотографиями, выставки поделок из природного материала и овощей. </w:t>
      </w:r>
    </w:p>
    <w:p w:rsidR="00162C6B" w:rsidRPr="001B6E0A" w:rsidRDefault="00162C6B" w:rsidP="00162C6B">
      <w:pPr>
        <w:tabs>
          <w:tab w:val="left" w:pos="1134"/>
        </w:tabs>
      </w:pPr>
      <w:r w:rsidRPr="001B6E0A">
        <w:t>4. Досуговые</w:t>
      </w:r>
    </w:p>
    <w:p w:rsidR="00162C6B" w:rsidRPr="001B6E0A" w:rsidRDefault="00162C6B" w:rsidP="00062AF9">
      <w:pPr>
        <w:pStyle w:val="a6"/>
        <w:numPr>
          <w:ilvl w:val="0"/>
          <w:numId w:val="7"/>
        </w:numPr>
        <w:tabs>
          <w:tab w:val="left" w:pos="1134"/>
        </w:tabs>
        <w:spacing w:after="160" w:line="259" w:lineRule="auto"/>
        <w:jc w:val="both"/>
      </w:pPr>
      <w:r w:rsidRPr="001B6E0A">
        <w:t xml:space="preserve">Проводятся  совместные праздники, развлечения, досуги. Такие как «Осенины», «День Матери», «Новый год!», «Бравые праздник, посвященный Дню защитника Отечества,  «Рождество», «Проводы Зимы», «День Победы».  В этих формах наиболее полно раскрываются возможности для сотрудничества. На этих мероприятиях родители являются участниками, а не гостями дошкольной организации. По итогам таких праздников воспитатели выпускают стенгазеты,  делают альбомы с фотографиями. </w:t>
      </w:r>
    </w:p>
    <w:p w:rsidR="00162C6B" w:rsidRPr="00914D13" w:rsidRDefault="00162C6B" w:rsidP="00162C6B">
      <w:pPr>
        <w:tabs>
          <w:tab w:val="left" w:pos="1134"/>
        </w:tabs>
        <w:ind w:firstLine="567"/>
        <w:jc w:val="both"/>
      </w:pPr>
      <w:r w:rsidRPr="00914D13">
        <w:t xml:space="preserve">7. В </w:t>
      </w:r>
      <w:r>
        <w:t>МБДОУ № 38</w:t>
      </w:r>
      <w:r w:rsidRPr="00914D13">
        <w:t xml:space="preserve"> функционирует и </w:t>
      </w:r>
      <w:r w:rsidR="00E371CE">
        <w:rPr>
          <w:i/>
        </w:rPr>
        <w:t>психолого</w:t>
      </w:r>
      <w:r w:rsidRPr="00914D13">
        <w:rPr>
          <w:i/>
        </w:rPr>
        <w:t>-педагогический консилиум</w:t>
      </w:r>
      <w:r w:rsidRPr="00914D13">
        <w:t>, целью которого является обеспечение диагностико-коррекционного, медико-педагогического сопровождения воспитанников с отклонениями в развитии, исходя из реальных возможностей дошкольного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здоровья детей.</w:t>
      </w:r>
    </w:p>
    <w:p w:rsidR="00162C6B" w:rsidRDefault="00162C6B" w:rsidP="00162C6B">
      <w:pPr>
        <w:tabs>
          <w:tab w:val="left" w:pos="1134"/>
        </w:tabs>
        <w:ind w:firstLine="567"/>
        <w:jc w:val="both"/>
      </w:pPr>
      <w:r w:rsidRPr="00914D13">
        <w:t>8. Ведется работа по профилактике без</w:t>
      </w:r>
      <w:r>
        <w:t>надзорности несовершеннолетних.</w:t>
      </w:r>
    </w:p>
    <w:p w:rsidR="00E371CE" w:rsidRPr="00441D5D" w:rsidRDefault="00441D5D" w:rsidP="00162C6B">
      <w:pPr>
        <w:tabs>
          <w:tab w:val="left" w:pos="1134"/>
        </w:tabs>
        <w:ind w:firstLine="567"/>
        <w:jc w:val="both"/>
      </w:pPr>
      <w:r w:rsidRPr="00441D5D">
        <w:rPr>
          <w:bCs/>
        </w:rPr>
        <w:t>По результатам анкетирования родителей (законных представителей) воспитанников, удовлетворенность работой учреждения  в 2020 году составила от 87 до 100%</w:t>
      </w:r>
      <w:r>
        <w:rPr>
          <w:bCs/>
        </w:rPr>
        <w:t>.</w:t>
      </w:r>
    </w:p>
    <w:p w:rsidR="00162C6B" w:rsidRPr="00914D13" w:rsidRDefault="00162C6B" w:rsidP="00062AF9">
      <w:pPr>
        <w:numPr>
          <w:ilvl w:val="1"/>
          <w:numId w:val="3"/>
        </w:numPr>
        <w:tabs>
          <w:tab w:val="clear" w:pos="1430"/>
          <w:tab w:val="left" w:pos="1134"/>
        </w:tabs>
        <w:ind w:left="426" w:hanging="426"/>
        <w:jc w:val="both"/>
        <w:rPr>
          <w:b/>
        </w:rPr>
      </w:pPr>
      <w:r w:rsidRPr="00914D13">
        <w:rPr>
          <w:b/>
        </w:rPr>
        <w:t xml:space="preserve"> Сотрудничество с внешними организациями</w:t>
      </w:r>
    </w:p>
    <w:p w:rsidR="00162C6B" w:rsidRPr="00914D13" w:rsidRDefault="00162C6B" w:rsidP="00162C6B">
      <w:pPr>
        <w:jc w:val="both"/>
      </w:pPr>
      <w:r>
        <w:t>МБДОУ № 38</w:t>
      </w:r>
      <w:r w:rsidRPr="00914D13">
        <w:t xml:space="preserve"> является открытой социальной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образования.</w:t>
      </w:r>
    </w:p>
    <w:p w:rsidR="00162C6B" w:rsidRPr="00914D13" w:rsidRDefault="00162C6B" w:rsidP="00162C6B">
      <w:pPr>
        <w:jc w:val="both"/>
      </w:pPr>
      <w:r w:rsidRPr="00914D13">
        <w:t xml:space="preserve">Взаимодействие </w:t>
      </w:r>
      <w:r>
        <w:t>МБДОУ № 38</w:t>
      </w:r>
      <w:r w:rsidRPr="00914D13">
        <w:t xml:space="preserve"> </w:t>
      </w:r>
      <w:r>
        <w:t xml:space="preserve"> </w:t>
      </w:r>
      <w:r w:rsidRPr="00914D13">
        <w:t xml:space="preserve">с социумом в </w:t>
      </w:r>
      <w:r w:rsidR="0095785A">
        <w:t>2020</w:t>
      </w:r>
      <w:r>
        <w:t xml:space="preserve"> </w:t>
      </w:r>
      <w:r w:rsidRPr="00914D13">
        <w:t xml:space="preserve"> году осуществлялось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4603"/>
      </w:tblGrid>
      <w:tr w:rsidR="00162C6B" w:rsidRPr="00914D13" w:rsidTr="001E797B">
        <w:tc>
          <w:tcPr>
            <w:tcW w:w="828" w:type="dxa"/>
          </w:tcPr>
          <w:p w:rsidR="00162C6B" w:rsidRPr="00CC51D2" w:rsidRDefault="00162C6B" w:rsidP="001E797B">
            <w:pPr>
              <w:jc w:val="both"/>
            </w:pPr>
            <w:r w:rsidRPr="00CC51D2">
              <w:t>№</w:t>
            </w:r>
          </w:p>
        </w:tc>
        <w:tc>
          <w:tcPr>
            <w:tcW w:w="4140" w:type="dxa"/>
          </w:tcPr>
          <w:p w:rsidR="00162C6B" w:rsidRPr="00CC51D2" w:rsidRDefault="00162C6B" w:rsidP="001E797B">
            <w:pPr>
              <w:jc w:val="both"/>
            </w:pPr>
            <w:r w:rsidRPr="00CC51D2">
              <w:t>Учреждение</w:t>
            </w:r>
          </w:p>
        </w:tc>
        <w:tc>
          <w:tcPr>
            <w:tcW w:w="4603" w:type="dxa"/>
          </w:tcPr>
          <w:p w:rsidR="00162C6B" w:rsidRPr="00CC51D2" w:rsidRDefault="00162C6B" w:rsidP="001E797B">
            <w:pPr>
              <w:jc w:val="both"/>
            </w:pPr>
            <w:r w:rsidRPr="00CC51D2">
              <w:t>Мероприятия и направления работы</w:t>
            </w:r>
          </w:p>
        </w:tc>
      </w:tr>
      <w:tr w:rsidR="00162C6B" w:rsidRPr="00914D13" w:rsidTr="001E797B">
        <w:tc>
          <w:tcPr>
            <w:tcW w:w="828" w:type="dxa"/>
          </w:tcPr>
          <w:p w:rsidR="00162C6B" w:rsidRPr="00CC51D2" w:rsidRDefault="00162C6B" w:rsidP="001E797B">
            <w:pPr>
              <w:jc w:val="both"/>
            </w:pPr>
            <w:r w:rsidRPr="00CC51D2">
              <w:t>1</w:t>
            </w:r>
          </w:p>
        </w:tc>
        <w:tc>
          <w:tcPr>
            <w:tcW w:w="4140" w:type="dxa"/>
          </w:tcPr>
          <w:p w:rsidR="00162C6B" w:rsidRPr="00FB0BA3" w:rsidRDefault="00162C6B" w:rsidP="001E797B">
            <w:pPr>
              <w:jc w:val="both"/>
            </w:pPr>
            <w:r w:rsidRPr="00FB0BA3">
              <w:t>Департамент образования</w:t>
            </w:r>
          </w:p>
        </w:tc>
        <w:tc>
          <w:tcPr>
            <w:tcW w:w="4603" w:type="dxa"/>
          </w:tcPr>
          <w:p w:rsidR="00162C6B" w:rsidRPr="00CC51D2" w:rsidRDefault="00162C6B" w:rsidP="001E797B">
            <w:pPr>
              <w:jc w:val="both"/>
            </w:pPr>
            <w:r w:rsidRPr="00CC51D2">
              <w:t>Участие в семинарах, смотрах-конкурсах.</w:t>
            </w:r>
          </w:p>
          <w:p w:rsidR="00162C6B" w:rsidRPr="00CC51D2" w:rsidRDefault="00162C6B" w:rsidP="001E797B">
            <w:pPr>
              <w:jc w:val="both"/>
            </w:pPr>
            <w:r w:rsidRPr="00CC51D2">
              <w:t>Выполнение планов работы</w:t>
            </w:r>
          </w:p>
        </w:tc>
      </w:tr>
      <w:tr w:rsidR="00162C6B" w:rsidRPr="00914D13" w:rsidTr="001E797B">
        <w:tc>
          <w:tcPr>
            <w:tcW w:w="828" w:type="dxa"/>
          </w:tcPr>
          <w:p w:rsidR="00162C6B" w:rsidRPr="00CC51D2" w:rsidRDefault="00162C6B" w:rsidP="001E797B">
            <w:pPr>
              <w:jc w:val="both"/>
            </w:pPr>
            <w:r w:rsidRPr="00CC51D2">
              <w:t>2</w:t>
            </w:r>
          </w:p>
        </w:tc>
        <w:tc>
          <w:tcPr>
            <w:tcW w:w="4140" w:type="dxa"/>
          </w:tcPr>
          <w:p w:rsidR="00162C6B" w:rsidRPr="00FB0BA3" w:rsidRDefault="00162C6B" w:rsidP="001E797B">
            <w:pPr>
              <w:tabs>
                <w:tab w:val="left" w:pos="188"/>
              </w:tabs>
              <w:ind w:left="21"/>
              <w:rPr>
                <w:color w:val="333333"/>
                <w:shd w:val="clear" w:color="auto" w:fill="FFFFFF"/>
              </w:rPr>
            </w:pPr>
            <w:r w:rsidRPr="00FB0BA3">
              <w:rPr>
                <w:color w:val="333333"/>
                <w:shd w:val="clear" w:color="auto" w:fill="FFFFFF"/>
              </w:rPr>
              <w:t>МОГАУДПО "ИРОиПКПК"</w:t>
            </w:r>
          </w:p>
          <w:p w:rsidR="00162C6B" w:rsidRPr="00FB0BA3" w:rsidRDefault="00162C6B" w:rsidP="001E797B">
            <w:pPr>
              <w:jc w:val="both"/>
            </w:pPr>
          </w:p>
        </w:tc>
        <w:tc>
          <w:tcPr>
            <w:tcW w:w="4603" w:type="dxa"/>
          </w:tcPr>
          <w:p w:rsidR="00162C6B" w:rsidRPr="00CC51D2" w:rsidRDefault="00162C6B" w:rsidP="001E797B">
            <w:pPr>
              <w:jc w:val="both"/>
            </w:pPr>
            <w:r w:rsidRPr="00CC51D2">
              <w:t>Профессиональная переподготовка</w:t>
            </w:r>
          </w:p>
          <w:p w:rsidR="00162C6B" w:rsidRPr="00CC51D2" w:rsidRDefault="00162C6B" w:rsidP="001E797B">
            <w:pPr>
              <w:jc w:val="both"/>
            </w:pPr>
            <w:r w:rsidRPr="00CC51D2">
              <w:t>Участие в семинарах, конференциях</w:t>
            </w:r>
          </w:p>
        </w:tc>
      </w:tr>
      <w:tr w:rsidR="00162C6B" w:rsidRPr="00914D13" w:rsidTr="001E797B">
        <w:tc>
          <w:tcPr>
            <w:tcW w:w="828" w:type="dxa"/>
          </w:tcPr>
          <w:p w:rsidR="00162C6B" w:rsidRPr="00CC51D2" w:rsidRDefault="00162C6B" w:rsidP="001E797B">
            <w:pPr>
              <w:jc w:val="both"/>
            </w:pPr>
            <w:r w:rsidRPr="00CC51D2">
              <w:t>3</w:t>
            </w:r>
          </w:p>
        </w:tc>
        <w:tc>
          <w:tcPr>
            <w:tcW w:w="4140" w:type="dxa"/>
          </w:tcPr>
          <w:p w:rsidR="00162C6B" w:rsidRPr="00FB0BA3" w:rsidRDefault="00162C6B" w:rsidP="001E797B">
            <w:pPr>
              <w:jc w:val="both"/>
            </w:pPr>
            <w:r w:rsidRPr="00FB0BA3">
              <w:t>Центральная городская  библиотека</w:t>
            </w:r>
          </w:p>
        </w:tc>
        <w:tc>
          <w:tcPr>
            <w:tcW w:w="4603" w:type="dxa"/>
          </w:tcPr>
          <w:p w:rsidR="00162C6B" w:rsidRPr="00CC51D2" w:rsidRDefault="00162C6B" w:rsidP="001E797B">
            <w:pPr>
              <w:jc w:val="both"/>
            </w:pPr>
            <w:r>
              <w:t>Участие в совместных мероприятиях</w:t>
            </w:r>
            <w:r w:rsidR="0095785A">
              <w:t xml:space="preserve"> - дистанционно</w:t>
            </w:r>
          </w:p>
        </w:tc>
      </w:tr>
      <w:tr w:rsidR="00162C6B" w:rsidRPr="00914D13" w:rsidTr="001E797B">
        <w:tc>
          <w:tcPr>
            <w:tcW w:w="828" w:type="dxa"/>
          </w:tcPr>
          <w:p w:rsidR="00162C6B" w:rsidRPr="00CC51D2" w:rsidRDefault="00162C6B" w:rsidP="001E797B">
            <w:pPr>
              <w:jc w:val="both"/>
            </w:pPr>
            <w:r w:rsidRPr="00CC51D2">
              <w:t>4</w:t>
            </w:r>
          </w:p>
        </w:tc>
        <w:tc>
          <w:tcPr>
            <w:tcW w:w="4140" w:type="dxa"/>
          </w:tcPr>
          <w:p w:rsidR="00162C6B" w:rsidRPr="00FB0BA3" w:rsidRDefault="00162C6B" w:rsidP="001E797B">
            <w:pPr>
              <w:jc w:val="both"/>
            </w:pPr>
            <w:r w:rsidRPr="00FB0BA3">
              <w:t>Городская ПМПК</w:t>
            </w:r>
          </w:p>
        </w:tc>
        <w:tc>
          <w:tcPr>
            <w:tcW w:w="4603" w:type="dxa"/>
          </w:tcPr>
          <w:p w:rsidR="00162C6B" w:rsidRPr="00CC51D2" w:rsidRDefault="00162C6B" w:rsidP="001E797B">
            <w:pPr>
              <w:jc w:val="both"/>
            </w:pPr>
            <w:r w:rsidRPr="00CC51D2">
              <w:t>Направление детей на ГПМПК</w:t>
            </w:r>
          </w:p>
        </w:tc>
      </w:tr>
      <w:tr w:rsidR="00162C6B" w:rsidRPr="00914D13" w:rsidTr="001E797B">
        <w:tc>
          <w:tcPr>
            <w:tcW w:w="828" w:type="dxa"/>
          </w:tcPr>
          <w:p w:rsidR="00162C6B" w:rsidRPr="00CC51D2" w:rsidRDefault="00162C6B" w:rsidP="001E797B">
            <w:pPr>
              <w:jc w:val="both"/>
            </w:pPr>
            <w:r w:rsidRPr="00CC51D2">
              <w:t>5</w:t>
            </w:r>
          </w:p>
        </w:tc>
        <w:tc>
          <w:tcPr>
            <w:tcW w:w="4140" w:type="dxa"/>
          </w:tcPr>
          <w:p w:rsidR="00162C6B" w:rsidRPr="00FB0BA3" w:rsidRDefault="00162C6B" w:rsidP="001E797B">
            <w:pPr>
              <w:jc w:val="both"/>
            </w:pPr>
            <w:r w:rsidRPr="00FB0BA3">
              <w:t>МОГУ «Детский экологический центр»</w:t>
            </w:r>
          </w:p>
        </w:tc>
        <w:tc>
          <w:tcPr>
            <w:tcW w:w="4603" w:type="dxa"/>
          </w:tcPr>
          <w:p w:rsidR="00162C6B" w:rsidRPr="00CC51D2" w:rsidRDefault="00162C6B" w:rsidP="001E797B">
            <w:pPr>
              <w:jc w:val="both"/>
            </w:pPr>
            <w:r>
              <w:t>Участие в совместных мероприятиях</w:t>
            </w:r>
            <w:r w:rsidR="0095785A">
              <w:t xml:space="preserve"> – дистанционно, взаимодействие с работниками центра</w:t>
            </w:r>
          </w:p>
        </w:tc>
      </w:tr>
      <w:tr w:rsidR="00162C6B" w:rsidRPr="00914D13" w:rsidTr="001E797B">
        <w:tc>
          <w:tcPr>
            <w:tcW w:w="828" w:type="dxa"/>
          </w:tcPr>
          <w:p w:rsidR="00162C6B" w:rsidRPr="00CC51D2" w:rsidRDefault="00162C6B" w:rsidP="001E797B">
            <w:pPr>
              <w:jc w:val="both"/>
            </w:pPr>
            <w:r w:rsidRPr="00CC51D2">
              <w:t>6</w:t>
            </w:r>
          </w:p>
        </w:tc>
        <w:tc>
          <w:tcPr>
            <w:tcW w:w="4140" w:type="dxa"/>
          </w:tcPr>
          <w:p w:rsidR="00162C6B" w:rsidRPr="00FB0BA3" w:rsidRDefault="00162C6B" w:rsidP="001E797B">
            <w:pPr>
              <w:jc w:val="both"/>
            </w:pPr>
            <w:r w:rsidRPr="00FB0BA3">
              <w:t>Совместные мероприятия с ДЭЦ на базе ДОУ</w:t>
            </w:r>
          </w:p>
        </w:tc>
        <w:tc>
          <w:tcPr>
            <w:tcW w:w="4603" w:type="dxa"/>
          </w:tcPr>
          <w:p w:rsidR="00162C6B" w:rsidRPr="00CC51D2" w:rsidRDefault="00162C6B" w:rsidP="001E797B">
            <w:pPr>
              <w:jc w:val="both"/>
            </w:pPr>
            <w:r>
              <w:t>Участие в совместных мероприятиях</w:t>
            </w:r>
            <w:r w:rsidR="0095785A">
              <w:t>- дистанционно</w:t>
            </w:r>
          </w:p>
        </w:tc>
      </w:tr>
      <w:tr w:rsidR="00162C6B" w:rsidRPr="00914D13" w:rsidTr="001E797B">
        <w:tc>
          <w:tcPr>
            <w:tcW w:w="828" w:type="dxa"/>
          </w:tcPr>
          <w:p w:rsidR="00162C6B" w:rsidRPr="00CC51D2" w:rsidRDefault="00162C6B" w:rsidP="001E797B">
            <w:pPr>
              <w:jc w:val="both"/>
            </w:pPr>
            <w:r w:rsidRPr="00CC51D2">
              <w:t>7</w:t>
            </w:r>
          </w:p>
        </w:tc>
        <w:tc>
          <w:tcPr>
            <w:tcW w:w="4140" w:type="dxa"/>
          </w:tcPr>
          <w:p w:rsidR="00162C6B" w:rsidRPr="00FB0BA3" w:rsidRDefault="00162C6B" w:rsidP="001E797B">
            <w:pPr>
              <w:jc w:val="both"/>
            </w:pPr>
            <w:r w:rsidRPr="00FB0BA3">
              <w:rPr>
                <w:color w:val="000000"/>
              </w:rPr>
              <w:t>МАГУ «Магаданский областной театр кукол»</w:t>
            </w:r>
          </w:p>
        </w:tc>
        <w:tc>
          <w:tcPr>
            <w:tcW w:w="4603" w:type="dxa"/>
          </w:tcPr>
          <w:p w:rsidR="00162C6B" w:rsidRPr="00CC51D2" w:rsidRDefault="00162C6B" w:rsidP="001E797B">
            <w:pPr>
              <w:jc w:val="both"/>
            </w:pPr>
            <w:r w:rsidRPr="00CC51D2">
              <w:t>Просмотр спектаклей на базе детского сада</w:t>
            </w:r>
            <w:r w:rsidR="0095785A">
              <w:t xml:space="preserve"> - дистанционно</w:t>
            </w:r>
          </w:p>
        </w:tc>
      </w:tr>
      <w:tr w:rsidR="00162C6B" w:rsidRPr="00914D13" w:rsidTr="001E797B">
        <w:tc>
          <w:tcPr>
            <w:tcW w:w="828" w:type="dxa"/>
          </w:tcPr>
          <w:p w:rsidR="00162C6B" w:rsidRPr="00CC51D2" w:rsidRDefault="00162C6B" w:rsidP="001E797B">
            <w:pPr>
              <w:jc w:val="both"/>
            </w:pPr>
            <w:r w:rsidRPr="00CC51D2">
              <w:t>8</w:t>
            </w:r>
          </w:p>
        </w:tc>
        <w:tc>
          <w:tcPr>
            <w:tcW w:w="4140" w:type="dxa"/>
          </w:tcPr>
          <w:p w:rsidR="00162C6B" w:rsidRPr="00FB0BA3" w:rsidRDefault="00162C6B" w:rsidP="001E797B">
            <w:pPr>
              <w:jc w:val="both"/>
            </w:pPr>
            <w:r w:rsidRPr="00FB0BA3">
              <w:t>Магаданский областной краеведческий музей</w:t>
            </w:r>
          </w:p>
        </w:tc>
        <w:tc>
          <w:tcPr>
            <w:tcW w:w="4603" w:type="dxa"/>
          </w:tcPr>
          <w:p w:rsidR="00162C6B" w:rsidRPr="00CC51D2" w:rsidRDefault="00162C6B" w:rsidP="001E797B">
            <w:pPr>
              <w:jc w:val="both"/>
            </w:pPr>
            <w:r>
              <w:t>Участие в совместных мероприятиях</w:t>
            </w:r>
            <w:r w:rsidR="0095785A">
              <w:t xml:space="preserve"> - дистанционно</w:t>
            </w:r>
          </w:p>
        </w:tc>
      </w:tr>
    </w:tbl>
    <w:p w:rsidR="00162C6B" w:rsidRPr="00F369D1" w:rsidRDefault="00162C6B" w:rsidP="00162C6B">
      <w:pPr>
        <w:tabs>
          <w:tab w:val="left" w:pos="1276"/>
        </w:tabs>
        <w:jc w:val="both"/>
        <w:rPr>
          <w:b/>
          <w:highlight w:val="yellow"/>
        </w:rPr>
      </w:pPr>
    </w:p>
    <w:p w:rsidR="00162C6B" w:rsidRPr="00F369D1" w:rsidRDefault="00162C6B" w:rsidP="00162C6B">
      <w:pPr>
        <w:pStyle w:val="ab"/>
        <w:spacing w:before="0" w:beforeAutospacing="0" w:after="0" w:afterAutospacing="0"/>
        <w:jc w:val="both"/>
      </w:pPr>
      <w:r w:rsidRPr="00F369D1">
        <w:t xml:space="preserve">Анализ показателей деятельности </w:t>
      </w:r>
      <w:r>
        <w:t>МБДОУ № 38</w:t>
      </w:r>
      <w:r w:rsidRPr="00914D13">
        <w:t xml:space="preserve"> </w:t>
      </w:r>
      <w:r>
        <w:t xml:space="preserve"> </w:t>
      </w:r>
      <w:r w:rsidRPr="00F369D1">
        <w:t xml:space="preserve">за </w:t>
      </w:r>
      <w:r w:rsidR="0095785A">
        <w:t>2020</w:t>
      </w:r>
      <w:r>
        <w:t xml:space="preserve"> </w:t>
      </w:r>
      <w:r w:rsidRPr="00F369D1">
        <w:t xml:space="preserve"> год свидетельствует о том, что ДОО имеет стабильный уровень функционирования:</w:t>
      </w:r>
    </w:p>
    <w:p w:rsidR="00162C6B" w:rsidRDefault="00162C6B" w:rsidP="00062AF9">
      <w:pPr>
        <w:pStyle w:val="ab"/>
        <w:numPr>
          <w:ilvl w:val="0"/>
          <w:numId w:val="7"/>
        </w:numPr>
        <w:spacing w:before="0" w:beforeAutospacing="0" w:after="0" w:afterAutospacing="0"/>
        <w:jc w:val="both"/>
      </w:pPr>
      <w:r w:rsidRPr="00F369D1">
        <w:t>приведена в соответствии нормативно-правовая база;</w:t>
      </w:r>
    </w:p>
    <w:p w:rsidR="00162C6B" w:rsidRDefault="00162C6B" w:rsidP="00062AF9">
      <w:pPr>
        <w:pStyle w:val="ab"/>
        <w:numPr>
          <w:ilvl w:val="0"/>
          <w:numId w:val="7"/>
        </w:numPr>
        <w:spacing w:before="0" w:beforeAutospacing="0" w:after="0" w:afterAutospacing="0"/>
        <w:jc w:val="both"/>
      </w:pPr>
      <w:r w:rsidRPr="00F369D1">
        <w:t>наблюдаются положительные результаты освоения детьми образовательной программы;</w:t>
      </w:r>
    </w:p>
    <w:p w:rsidR="00162C6B" w:rsidRDefault="00162C6B" w:rsidP="00062AF9">
      <w:pPr>
        <w:pStyle w:val="a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функционирует </w:t>
      </w:r>
      <w:r w:rsidRPr="00F369D1">
        <w:t xml:space="preserve"> коллектив;</w:t>
      </w:r>
    </w:p>
    <w:p w:rsidR="00162C6B" w:rsidRDefault="00162C6B" w:rsidP="00062AF9">
      <w:pPr>
        <w:pStyle w:val="ab"/>
        <w:numPr>
          <w:ilvl w:val="0"/>
          <w:numId w:val="7"/>
        </w:numPr>
        <w:spacing w:before="0" w:beforeAutospacing="0" w:after="0" w:afterAutospacing="0"/>
        <w:jc w:val="both"/>
      </w:pPr>
      <w:r w:rsidRPr="00F369D1">
        <w:t>п</w:t>
      </w:r>
      <w:r>
        <w:t xml:space="preserve">рисутствует </w:t>
      </w:r>
      <w:r w:rsidRPr="00F369D1">
        <w:t xml:space="preserve"> заинтересованность родителей деятельностью ДОО; </w:t>
      </w:r>
    </w:p>
    <w:p w:rsidR="00162C6B" w:rsidRPr="00541B14" w:rsidRDefault="00162C6B" w:rsidP="00062AF9">
      <w:pPr>
        <w:pStyle w:val="ab"/>
        <w:numPr>
          <w:ilvl w:val="0"/>
          <w:numId w:val="7"/>
        </w:numPr>
        <w:spacing w:before="0" w:beforeAutospacing="0" w:after="0" w:afterAutospacing="0"/>
        <w:jc w:val="both"/>
      </w:pPr>
      <w:r w:rsidRPr="00F369D1">
        <w:t>улучшается материально-техническая база ДОО.</w:t>
      </w:r>
    </w:p>
    <w:p w:rsidR="00162C6B" w:rsidRPr="00F369D1" w:rsidRDefault="00162C6B" w:rsidP="00162C6B">
      <w:pPr>
        <w:autoSpaceDE w:val="0"/>
        <w:autoSpaceDN w:val="0"/>
        <w:adjustRightInd w:val="0"/>
        <w:rPr>
          <w:b/>
          <w:bCs/>
        </w:rPr>
      </w:pPr>
    </w:p>
    <w:p w:rsidR="00162C6B" w:rsidRPr="00F369D1" w:rsidRDefault="00162C6B" w:rsidP="00162C6B">
      <w:pPr>
        <w:autoSpaceDE w:val="0"/>
        <w:autoSpaceDN w:val="0"/>
        <w:adjustRightInd w:val="0"/>
        <w:jc w:val="both"/>
        <w:rPr>
          <w:b/>
          <w:bCs/>
        </w:rPr>
      </w:pPr>
      <w:r w:rsidRPr="00F369D1">
        <w:rPr>
          <w:b/>
          <w:bCs/>
        </w:rPr>
        <w:t>II. Показатели деятельности дошкольной образовательной</w:t>
      </w:r>
      <w:r>
        <w:rPr>
          <w:b/>
          <w:bCs/>
        </w:rPr>
        <w:t xml:space="preserve"> </w:t>
      </w:r>
      <w:r w:rsidRPr="00F369D1">
        <w:rPr>
          <w:b/>
          <w:bCs/>
        </w:rPr>
        <w:t>организации, подлежащие самообследованию</w:t>
      </w:r>
    </w:p>
    <w:p w:rsidR="00162C6B" w:rsidRPr="0033146A" w:rsidRDefault="00162C6B" w:rsidP="00162C6B">
      <w:pPr>
        <w:shd w:val="clear" w:color="auto" w:fill="FFFFFF"/>
      </w:pPr>
      <w:r w:rsidRPr="0033146A">
        <w:t xml:space="preserve"> </w:t>
      </w:r>
    </w:p>
    <w:tbl>
      <w:tblPr>
        <w:tblStyle w:val="ac"/>
        <w:tblW w:w="10065" w:type="dxa"/>
        <w:tblInd w:w="-885" w:type="dxa"/>
        <w:tblLook w:val="04A0"/>
      </w:tblPr>
      <w:tblGrid>
        <w:gridCol w:w="851"/>
        <w:gridCol w:w="6805"/>
        <w:gridCol w:w="2409"/>
      </w:tblGrid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b/>
                <w:i/>
              </w:rPr>
            </w:pPr>
            <w:r w:rsidRPr="007C1992">
              <w:rPr>
                <w:b/>
                <w:i/>
              </w:rPr>
              <w:t>№</w:t>
            </w:r>
            <w:r w:rsidRPr="007C1992">
              <w:rPr>
                <w:b/>
                <w:i/>
                <w:lang w:val="en-US"/>
              </w:rPr>
              <w:t xml:space="preserve"> </w:t>
            </w:r>
            <w:r w:rsidRPr="007C1992">
              <w:rPr>
                <w:b/>
                <w:i/>
              </w:rPr>
              <w:t>п/п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jc w:val="center"/>
              <w:rPr>
                <w:b/>
                <w:i/>
              </w:rPr>
            </w:pPr>
            <w:r w:rsidRPr="007C1992">
              <w:rPr>
                <w:b/>
                <w:i/>
              </w:rPr>
              <w:t>Показатели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</w:rPr>
            </w:pPr>
            <w:r w:rsidRPr="007C1992">
              <w:rPr>
                <w:b/>
                <w:i/>
              </w:rPr>
              <w:t>Единица измерения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b/>
                <w:sz w:val="24"/>
                <w:szCs w:val="24"/>
              </w:rPr>
            </w:pPr>
            <w:r w:rsidRPr="007C199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jc w:val="center"/>
              <w:rPr>
                <w:b/>
                <w:sz w:val="24"/>
                <w:szCs w:val="24"/>
              </w:rPr>
            </w:pPr>
            <w:r w:rsidRPr="007C1992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</w:tcPr>
          <w:p w:rsidR="00162C6B" w:rsidRPr="007C1992" w:rsidRDefault="0095785A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143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>человек</w:t>
            </w:r>
            <w:r w:rsidR="00162C6B"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1.1.1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 xml:space="preserve"> </w:t>
            </w:r>
            <w:r w:rsidR="0095785A">
              <w:rPr>
                <w:b/>
                <w:i/>
                <w:sz w:val="24"/>
                <w:szCs w:val="24"/>
              </w:rPr>
              <w:t>143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C1992">
              <w:rPr>
                <w:b/>
                <w:i/>
                <w:sz w:val="24"/>
                <w:szCs w:val="24"/>
              </w:rPr>
              <w:t>человек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1.1.2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0 человек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1.1.3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0 человек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1.1.4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0 человек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1.2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</w:tcPr>
          <w:p w:rsidR="00162C6B" w:rsidRPr="007C1992" w:rsidRDefault="0095785A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 человек</w:t>
            </w:r>
            <w:r w:rsidR="00162C6B"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1.3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 xml:space="preserve"> </w:t>
            </w:r>
            <w:r w:rsidR="0095785A">
              <w:rPr>
                <w:b/>
                <w:i/>
                <w:sz w:val="24"/>
                <w:szCs w:val="24"/>
              </w:rPr>
              <w:t>93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C1992">
              <w:rPr>
                <w:b/>
                <w:i/>
                <w:sz w:val="24"/>
                <w:szCs w:val="24"/>
              </w:rPr>
              <w:t>человек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1.4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</w:tcPr>
          <w:p w:rsidR="00162C6B" w:rsidRPr="007C1992" w:rsidRDefault="0095785A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143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 человек</w:t>
            </w:r>
            <w:r w:rsidR="00162C6B">
              <w:rPr>
                <w:b/>
                <w:i/>
                <w:sz w:val="24"/>
                <w:szCs w:val="24"/>
              </w:rPr>
              <w:t>а</w:t>
            </w:r>
            <w:r w:rsidR="00162C6B" w:rsidRPr="007C1992">
              <w:rPr>
                <w:b/>
                <w:i/>
                <w:sz w:val="24"/>
                <w:szCs w:val="24"/>
              </w:rPr>
              <w:t>/ 100 %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1.4.1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409" w:type="dxa"/>
          </w:tcPr>
          <w:p w:rsidR="00162C6B" w:rsidRPr="007C1992" w:rsidRDefault="0095785A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143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 человек</w:t>
            </w:r>
            <w:r w:rsidR="00162C6B">
              <w:rPr>
                <w:b/>
                <w:i/>
                <w:sz w:val="24"/>
                <w:szCs w:val="24"/>
              </w:rPr>
              <w:t>а</w:t>
            </w:r>
            <w:r w:rsidR="00162C6B" w:rsidRPr="007C1992">
              <w:rPr>
                <w:b/>
                <w:i/>
                <w:sz w:val="24"/>
                <w:szCs w:val="24"/>
              </w:rPr>
              <w:t>/ 100 %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1.4.2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0 человек/ 0 %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1.4.3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В режиме круглосуточного  пребывания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0 человек/ 0 %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1.5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</w:tcPr>
          <w:p w:rsidR="00162C6B" w:rsidRPr="007C1992" w:rsidRDefault="0095785A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 человек/18</w:t>
            </w:r>
            <w:r w:rsidR="00162C6B"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95785A" w:rsidRPr="007C1992" w:rsidTr="001E797B">
        <w:tc>
          <w:tcPr>
            <w:tcW w:w="851" w:type="dxa"/>
          </w:tcPr>
          <w:p w:rsidR="0095785A" w:rsidRPr="007C1992" w:rsidRDefault="0095785A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1.5.1</w:t>
            </w:r>
          </w:p>
        </w:tc>
        <w:tc>
          <w:tcPr>
            <w:tcW w:w="6805" w:type="dxa"/>
          </w:tcPr>
          <w:p w:rsidR="0095785A" w:rsidRPr="007C1992" w:rsidRDefault="0095785A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 xml:space="preserve">По коррекции недостатков </w:t>
            </w:r>
            <w:r w:rsidRPr="007C1992">
              <w:rPr>
                <w:b/>
                <w:sz w:val="24"/>
                <w:szCs w:val="24"/>
                <w:u w:val="single"/>
              </w:rPr>
              <w:t>в речевом</w:t>
            </w:r>
            <w:r w:rsidRPr="007C1992">
              <w:rPr>
                <w:sz w:val="24"/>
                <w:szCs w:val="24"/>
              </w:rPr>
              <w:t>, физическом и (или) психическом развитии</w:t>
            </w:r>
          </w:p>
        </w:tc>
        <w:tc>
          <w:tcPr>
            <w:tcW w:w="2409" w:type="dxa"/>
          </w:tcPr>
          <w:p w:rsidR="0095785A" w:rsidRDefault="0095785A" w:rsidP="0095785A">
            <w:pPr>
              <w:jc w:val="center"/>
            </w:pPr>
            <w:r w:rsidRPr="0052401C">
              <w:rPr>
                <w:b/>
                <w:i/>
                <w:sz w:val="24"/>
                <w:szCs w:val="24"/>
              </w:rPr>
              <w:t>26 человек/18%</w:t>
            </w:r>
          </w:p>
        </w:tc>
      </w:tr>
      <w:tr w:rsidR="0095785A" w:rsidRPr="007C1992" w:rsidTr="001E797B">
        <w:tc>
          <w:tcPr>
            <w:tcW w:w="851" w:type="dxa"/>
          </w:tcPr>
          <w:p w:rsidR="0095785A" w:rsidRPr="007C1992" w:rsidRDefault="0095785A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1.5.2</w:t>
            </w:r>
          </w:p>
        </w:tc>
        <w:tc>
          <w:tcPr>
            <w:tcW w:w="6805" w:type="dxa"/>
          </w:tcPr>
          <w:p w:rsidR="0095785A" w:rsidRPr="007C1992" w:rsidRDefault="0095785A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95785A" w:rsidRDefault="0095785A" w:rsidP="0095785A">
            <w:pPr>
              <w:jc w:val="center"/>
            </w:pPr>
            <w:r w:rsidRPr="0052401C">
              <w:rPr>
                <w:b/>
                <w:i/>
                <w:sz w:val="24"/>
                <w:szCs w:val="24"/>
              </w:rPr>
              <w:t>26 человек/18%</w:t>
            </w:r>
          </w:p>
        </w:tc>
      </w:tr>
      <w:tr w:rsidR="0095785A" w:rsidRPr="007C1992" w:rsidTr="001E797B">
        <w:tc>
          <w:tcPr>
            <w:tcW w:w="851" w:type="dxa"/>
          </w:tcPr>
          <w:p w:rsidR="0095785A" w:rsidRPr="007C1992" w:rsidRDefault="0095785A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1.5.3</w:t>
            </w:r>
          </w:p>
        </w:tc>
        <w:tc>
          <w:tcPr>
            <w:tcW w:w="6805" w:type="dxa"/>
          </w:tcPr>
          <w:p w:rsidR="0095785A" w:rsidRPr="007C1992" w:rsidRDefault="0095785A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409" w:type="dxa"/>
          </w:tcPr>
          <w:p w:rsidR="0095785A" w:rsidRDefault="0095785A" w:rsidP="0095785A">
            <w:pPr>
              <w:jc w:val="center"/>
            </w:pPr>
            <w:r w:rsidRPr="0052401C">
              <w:rPr>
                <w:b/>
                <w:i/>
                <w:sz w:val="24"/>
                <w:szCs w:val="24"/>
              </w:rPr>
              <w:t>26 человек/18%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1.6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</w:tcPr>
          <w:p w:rsidR="00162C6B" w:rsidRPr="007C1992" w:rsidRDefault="001F4A59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11,2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1.7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</w:tcPr>
          <w:p w:rsidR="00162C6B" w:rsidRPr="007C1992" w:rsidRDefault="001F4A59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12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 человек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1.7.1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 xml:space="preserve"> </w:t>
            </w:r>
            <w:r w:rsidR="001F4A59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C1992">
              <w:rPr>
                <w:b/>
                <w:i/>
                <w:sz w:val="24"/>
                <w:szCs w:val="24"/>
              </w:rPr>
              <w:t>человек/</w:t>
            </w:r>
            <w:r w:rsidR="001F4A59">
              <w:rPr>
                <w:b/>
                <w:i/>
                <w:sz w:val="24"/>
                <w:szCs w:val="24"/>
              </w:rPr>
              <w:t xml:space="preserve"> 67</w:t>
            </w:r>
            <w:r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1.7.2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 xml:space="preserve"> </w:t>
            </w:r>
            <w:r w:rsidR="001F4A59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C1992">
              <w:rPr>
                <w:b/>
                <w:i/>
                <w:sz w:val="24"/>
                <w:szCs w:val="24"/>
              </w:rPr>
              <w:t>человек/</w:t>
            </w:r>
            <w:r w:rsidR="001F4A59">
              <w:rPr>
                <w:b/>
                <w:i/>
                <w:sz w:val="24"/>
                <w:szCs w:val="24"/>
              </w:rPr>
              <w:t xml:space="preserve"> 58</w:t>
            </w:r>
            <w:r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1.7.3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</w:tcPr>
          <w:p w:rsidR="00162C6B" w:rsidRPr="007C1992" w:rsidRDefault="001F4A59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 </w:t>
            </w:r>
            <w:r w:rsidR="00162C6B" w:rsidRPr="007C1992">
              <w:rPr>
                <w:b/>
                <w:i/>
                <w:sz w:val="24"/>
                <w:szCs w:val="24"/>
              </w:rPr>
              <w:t>человек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/  </w:t>
            </w:r>
            <w:r>
              <w:rPr>
                <w:b/>
                <w:i/>
                <w:sz w:val="24"/>
                <w:szCs w:val="24"/>
              </w:rPr>
              <w:t>33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1.7.4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</w:t>
            </w:r>
            <w:r>
              <w:rPr>
                <w:sz w:val="24"/>
                <w:szCs w:val="24"/>
              </w:rPr>
              <w:t xml:space="preserve">еской направленности   </w:t>
            </w:r>
            <w:r w:rsidRPr="007C1992">
              <w:rPr>
                <w:sz w:val="24"/>
                <w:szCs w:val="24"/>
              </w:rPr>
              <w:t xml:space="preserve"> (профиля)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 xml:space="preserve"> </w:t>
            </w:r>
            <w:r w:rsidR="001F4A59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C1992">
              <w:rPr>
                <w:b/>
                <w:i/>
                <w:sz w:val="24"/>
                <w:szCs w:val="24"/>
              </w:rPr>
              <w:t xml:space="preserve">человек/ 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1.8</w:t>
            </w:r>
          </w:p>
        </w:tc>
        <w:tc>
          <w:tcPr>
            <w:tcW w:w="6805" w:type="dxa"/>
          </w:tcPr>
          <w:p w:rsidR="00162C6B" w:rsidRPr="001B6E0A" w:rsidRDefault="00162C6B" w:rsidP="001E797B">
            <w:pPr>
              <w:rPr>
                <w:sz w:val="24"/>
                <w:szCs w:val="24"/>
              </w:rPr>
            </w:pPr>
            <w:r w:rsidRPr="001B6E0A">
              <w:rPr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</w:tcPr>
          <w:p w:rsidR="00162C6B" w:rsidRPr="007C1992" w:rsidRDefault="001F4A59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>человек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162C6B" w:rsidRPr="007C1992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  17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 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1.8.1</w:t>
            </w:r>
          </w:p>
        </w:tc>
        <w:tc>
          <w:tcPr>
            <w:tcW w:w="6805" w:type="dxa"/>
          </w:tcPr>
          <w:p w:rsidR="00162C6B" w:rsidRPr="001B6E0A" w:rsidRDefault="00162C6B" w:rsidP="001E797B">
            <w:pPr>
              <w:rPr>
                <w:sz w:val="24"/>
                <w:szCs w:val="24"/>
              </w:rPr>
            </w:pPr>
            <w:r w:rsidRPr="001B6E0A">
              <w:rPr>
                <w:sz w:val="24"/>
                <w:szCs w:val="24"/>
              </w:rPr>
              <w:t>Высшая</w:t>
            </w:r>
          </w:p>
        </w:tc>
        <w:tc>
          <w:tcPr>
            <w:tcW w:w="2409" w:type="dxa"/>
          </w:tcPr>
          <w:p w:rsidR="00162C6B" w:rsidRPr="007C1992" w:rsidRDefault="001F4A59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>человек/</w:t>
            </w:r>
            <w:r w:rsidR="00162C6B">
              <w:rPr>
                <w:b/>
                <w:i/>
                <w:sz w:val="24"/>
                <w:szCs w:val="24"/>
              </w:rPr>
              <w:t xml:space="preserve">   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 </w:t>
            </w:r>
            <w:r w:rsidR="00162C6B">
              <w:rPr>
                <w:b/>
                <w:i/>
                <w:sz w:val="24"/>
                <w:szCs w:val="24"/>
              </w:rPr>
              <w:t xml:space="preserve">0 </w:t>
            </w:r>
            <w:r w:rsidR="00162C6B"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1.8.2</w:t>
            </w:r>
          </w:p>
        </w:tc>
        <w:tc>
          <w:tcPr>
            <w:tcW w:w="6805" w:type="dxa"/>
          </w:tcPr>
          <w:p w:rsidR="00162C6B" w:rsidRPr="001B6E0A" w:rsidRDefault="00162C6B" w:rsidP="001E797B">
            <w:pPr>
              <w:rPr>
                <w:sz w:val="24"/>
                <w:szCs w:val="24"/>
              </w:rPr>
            </w:pPr>
            <w:r w:rsidRPr="001B6E0A">
              <w:rPr>
                <w:sz w:val="24"/>
                <w:szCs w:val="24"/>
              </w:rPr>
              <w:t>Первая</w:t>
            </w:r>
          </w:p>
        </w:tc>
        <w:tc>
          <w:tcPr>
            <w:tcW w:w="2409" w:type="dxa"/>
          </w:tcPr>
          <w:p w:rsidR="00162C6B" w:rsidRPr="007C1992" w:rsidRDefault="001F4A59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>человек</w:t>
            </w:r>
            <w:r>
              <w:rPr>
                <w:b/>
                <w:i/>
                <w:sz w:val="24"/>
                <w:szCs w:val="24"/>
              </w:rPr>
              <w:t xml:space="preserve">а </w:t>
            </w:r>
            <w:r w:rsidR="00162C6B" w:rsidRPr="007C1992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17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 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1.9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1.9.1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До 5 лет</w:t>
            </w:r>
          </w:p>
        </w:tc>
        <w:tc>
          <w:tcPr>
            <w:tcW w:w="2409" w:type="dxa"/>
          </w:tcPr>
          <w:p w:rsidR="00162C6B" w:rsidRPr="007C1992" w:rsidRDefault="001F4A59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>человек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/ </w:t>
            </w:r>
            <w:r>
              <w:rPr>
                <w:b/>
                <w:i/>
                <w:sz w:val="24"/>
                <w:szCs w:val="24"/>
              </w:rPr>
              <w:t xml:space="preserve"> 33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 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1.9.2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Свыше 30 лет</w:t>
            </w:r>
          </w:p>
        </w:tc>
        <w:tc>
          <w:tcPr>
            <w:tcW w:w="2409" w:type="dxa"/>
          </w:tcPr>
          <w:p w:rsidR="00162C6B" w:rsidRPr="007C1992" w:rsidRDefault="001F4A59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>человек</w:t>
            </w:r>
            <w:r w:rsidR="009A3388">
              <w:rPr>
                <w:b/>
                <w:i/>
                <w:sz w:val="24"/>
                <w:szCs w:val="24"/>
              </w:rPr>
              <w:t>а</w:t>
            </w:r>
            <w:r w:rsidR="00162C6B" w:rsidRPr="007C1992">
              <w:rPr>
                <w:b/>
                <w:i/>
                <w:sz w:val="24"/>
                <w:szCs w:val="24"/>
              </w:rPr>
              <w:t>/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17</w:t>
            </w:r>
            <w:r w:rsidR="00162C6B"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62C6B" w:rsidRPr="007C1992" w:rsidTr="001E797B">
        <w:trPr>
          <w:trHeight w:val="1703"/>
        </w:trPr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1.10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Численность/удельный вес численности педагогических работников общей численности педагогических работников в возрасте до 30 лет</w:t>
            </w:r>
          </w:p>
        </w:tc>
        <w:tc>
          <w:tcPr>
            <w:tcW w:w="2409" w:type="dxa"/>
          </w:tcPr>
          <w:p w:rsidR="00162C6B" w:rsidRPr="007C1992" w:rsidRDefault="009A3388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>человек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162C6B" w:rsidRPr="007C1992">
              <w:rPr>
                <w:b/>
                <w:i/>
                <w:sz w:val="24"/>
                <w:szCs w:val="24"/>
              </w:rPr>
              <w:t>/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17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1.11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Численность/удельный вес численности педагогических работников общей численности педагогических работников в возрасте от 55 лет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 w:rsidRPr="007C1992">
              <w:rPr>
                <w:b/>
                <w:i/>
                <w:sz w:val="24"/>
                <w:szCs w:val="24"/>
              </w:rPr>
              <w:t>человек/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C1992">
              <w:rPr>
                <w:b/>
                <w:i/>
                <w:sz w:val="24"/>
                <w:szCs w:val="24"/>
              </w:rPr>
              <w:t xml:space="preserve"> </w:t>
            </w:r>
            <w:r w:rsidR="009A3388">
              <w:rPr>
                <w:b/>
                <w:i/>
                <w:sz w:val="24"/>
                <w:szCs w:val="24"/>
              </w:rPr>
              <w:t>12</w:t>
            </w:r>
            <w:r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1.12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 работников</w:t>
            </w:r>
          </w:p>
        </w:tc>
        <w:tc>
          <w:tcPr>
            <w:tcW w:w="2409" w:type="dxa"/>
          </w:tcPr>
          <w:p w:rsidR="00162C6B" w:rsidRPr="007C1992" w:rsidRDefault="009A3388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человек/ </w:t>
            </w:r>
            <w:r w:rsidR="00162C6B">
              <w:rPr>
                <w:b/>
                <w:i/>
                <w:sz w:val="24"/>
                <w:szCs w:val="24"/>
              </w:rPr>
              <w:t xml:space="preserve">100 </w:t>
            </w:r>
            <w:r w:rsidR="00162C6B"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1.13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409" w:type="dxa"/>
          </w:tcPr>
          <w:p w:rsidR="00162C6B" w:rsidRPr="007C1992" w:rsidRDefault="009A3388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человек/ </w:t>
            </w:r>
            <w:r w:rsidR="00162C6B">
              <w:rPr>
                <w:b/>
                <w:i/>
                <w:sz w:val="24"/>
                <w:szCs w:val="24"/>
              </w:rPr>
              <w:t xml:space="preserve">100 </w:t>
            </w:r>
            <w:r w:rsidR="00162C6B" w:rsidRPr="007C1992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1.14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409" w:type="dxa"/>
          </w:tcPr>
          <w:p w:rsidR="00162C6B" w:rsidRPr="007C1992" w:rsidRDefault="009A3388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 xml:space="preserve">человек/ </w:t>
            </w:r>
            <w:r>
              <w:rPr>
                <w:b/>
                <w:i/>
                <w:sz w:val="24"/>
                <w:szCs w:val="24"/>
              </w:rPr>
              <w:t>143</w:t>
            </w:r>
            <w:r w:rsidR="00162C6B">
              <w:rPr>
                <w:b/>
                <w:i/>
                <w:sz w:val="24"/>
                <w:szCs w:val="24"/>
              </w:rPr>
              <w:t xml:space="preserve"> </w:t>
            </w:r>
            <w:r w:rsidR="00162C6B" w:rsidRPr="007C1992">
              <w:rPr>
                <w:b/>
                <w:i/>
                <w:sz w:val="24"/>
                <w:szCs w:val="24"/>
              </w:rPr>
              <w:t>человек</w:t>
            </w:r>
            <w:r w:rsidR="00162C6B"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1.15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1.15.1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1.15.2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1.15.3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1.15.4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Логопеда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1.15.5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1.15.6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b/>
                <w:sz w:val="24"/>
                <w:szCs w:val="24"/>
              </w:rPr>
            </w:pPr>
            <w:r w:rsidRPr="007C199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b/>
                <w:sz w:val="24"/>
                <w:szCs w:val="24"/>
              </w:rPr>
            </w:pPr>
            <w:r w:rsidRPr="007C1992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2.1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833</w:t>
            </w:r>
            <w:r w:rsidRPr="007C1992">
              <w:rPr>
                <w:b/>
                <w:i/>
                <w:sz w:val="24"/>
                <w:szCs w:val="24"/>
              </w:rPr>
              <w:t xml:space="preserve"> кв. м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2.2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7C1992">
              <w:rPr>
                <w:b/>
                <w:i/>
                <w:sz w:val="24"/>
                <w:szCs w:val="24"/>
              </w:rPr>
              <w:t>0 кв. м</w:t>
            </w:r>
          </w:p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2.3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09" w:type="dxa"/>
          </w:tcPr>
          <w:p w:rsidR="00162C6B" w:rsidRPr="007C1992" w:rsidRDefault="009A3388" w:rsidP="001E79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2.4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162C6B" w:rsidRPr="007C1992" w:rsidTr="001E797B">
        <w:tc>
          <w:tcPr>
            <w:tcW w:w="851" w:type="dxa"/>
          </w:tcPr>
          <w:p w:rsidR="00162C6B" w:rsidRPr="007C1992" w:rsidRDefault="00162C6B" w:rsidP="001E797B">
            <w:pPr>
              <w:jc w:val="center"/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2.5</w:t>
            </w:r>
          </w:p>
        </w:tc>
        <w:tc>
          <w:tcPr>
            <w:tcW w:w="6805" w:type="dxa"/>
          </w:tcPr>
          <w:p w:rsidR="00162C6B" w:rsidRPr="007C1992" w:rsidRDefault="00162C6B" w:rsidP="001E797B">
            <w:pPr>
              <w:rPr>
                <w:sz w:val="24"/>
                <w:szCs w:val="24"/>
              </w:rPr>
            </w:pPr>
            <w:r w:rsidRPr="007C1992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9" w:type="dxa"/>
          </w:tcPr>
          <w:p w:rsidR="00162C6B" w:rsidRPr="007C1992" w:rsidRDefault="00162C6B" w:rsidP="001E797B">
            <w:pPr>
              <w:jc w:val="center"/>
              <w:rPr>
                <w:b/>
                <w:i/>
                <w:sz w:val="24"/>
                <w:szCs w:val="24"/>
              </w:rPr>
            </w:pPr>
            <w:r w:rsidRPr="007C1992">
              <w:rPr>
                <w:b/>
                <w:i/>
                <w:sz w:val="24"/>
                <w:szCs w:val="24"/>
              </w:rPr>
              <w:t>да</w:t>
            </w:r>
          </w:p>
        </w:tc>
      </w:tr>
    </w:tbl>
    <w:p w:rsidR="00162C6B" w:rsidRPr="0033146A" w:rsidRDefault="00162C6B" w:rsidP="00162C6B">
      <w:pPr>
        <w:shd w:val="clear" w:color="auto" w:fill="FFFFFF"/>
        <w:jc w:val="center"/>
      </w:pPr>
    </w:p>
    <w:p w:rsidR="003979AD" w:rsidRPr="00F40AC3" w:rsidRDefault="003979AD" w:rsidP="000A7EF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sectPr w:rsidR="003979AD" w:rsidRPr="00F40AC3" w:rsidSect="00177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59B" w:rsidRDefault="0083159B" w:rsidP="00F55890">
      <w:r>
        <w:separator/>
      </w:r>
    </w:p>
  </w:endnote>
  <w:endnote w:type="continuationSeparator" w:id="1">
    <w:p w:rsidR="0083159B" w:rsidRDefault="0083159B" w:rsidP="00F5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59B" w:rsidRDefault="0083159B" w:rsidP="00F55890">
      <w:r>
        <w:separator/>
      </w:r>
    </w:p>
  </w:footnote>
  <w:footnote w:type="continuationSeparator" w:id="1">
    <w:p w:rsidR="0083159B" w:rsidRDefault="0083159B" w:rsidP="00F55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C82"/>
    <w:multiLevelType w:val="hybridMultilevel"/>
    <w:tmpl w:val="B5A6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B76"/>
    <w:multiLevelType w:val="multilevel"/>
    <w:tmpl w:val="9746D7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2">
    <w:nsid w:val="251E252D"/>
    <w:multiLevelType w:val="hybridMultilevel"/>
    <w:tmpl w:val="8DAA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C01EA"/>
    <w:multiLevelType w:val="hybridMultilevel"/>
    <w:tmpl w:val="E70A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20A7F"/>
    <w:multiLevelType w:val="hybridMultilevel"/>
    <w:tmpl w:val="2AB8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2F3B"/>
    <w:multiLevelType w:val="hybridMultilevel"/>
    <w:tmpl w:val="479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40F77"/>
    <w:multiLevelType w:val="hybridMultilevel"/>
    <w:tmpl w:val="FFEC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D6A1B"/>
    <w:multiLevelType w:val="hybridMultilevel"/>
    <w:tmpl w:val="C6A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F62B4"/>
    <w:multiLevelType w:val="hybridMultilevel"/>
    <w:tmpl w:val="AD1E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1447D"/>
    <w:multiLevelType w:val="hybridMultilevel"/>
    <w:tmpl w:val="22B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6219"/>
    <w:rsid w:val="00002932"/>
    <w:rsid w:val="0002371B"/>
    <w:rsid w:val="0003295F"/>
    <w:rsid w:val="00033BE0"/>
    <w:rsid w:val="00042C2F"/>
    <w:rsid w:val="000501D7"/>
    <w:rsid w:val="00062AF9"/>
    <w:rsid w:val="000632F4"/>
    <w:rsid w:val="00073E8E"/>
    <w:rsid w:val="000A0657"/>
    <w:rsid w:val="000A51E1"/>
    <w:rsid w:val="000A7EF1"/>
    <w:rsid w:val="000B0C7F"/>
    <w:rsid w:val="000B3515"/>
    <w:rsid w:val="000D20DC"/>
    <w:rsid w:val="000D260B"/>
    <w:rsid w:val="000E4A91"/>
    <w:rsid w:val="000F7494"/>
    <w:rsid w:val="0014675D"/>
    <w:rsid w:val="00162C6B"/>
    <w:rsid w:val="00171933"/>
    <w:rsid w:val="00172EFC"/>
    <w:rsid w:val="001742B6"/>
    <w:rsid w:val="00175EE8"/>
    <w:rsid w:val="001774F7"/>
    <w:rsid w:val="0017768F"/>
    <w:rsid w:val="00196243"/>
    <w:rsid w:val="001B402A"/>
    <w:rsid w:val="001C2CF4"/>
    <w:rsid w:val="001D368B"/>
    <w:rsid w:val="001E797B"/>
    <w:rsid w:val="001F4A59"/>
    <w:rsid w:val="002040B8"/>
    <w:rsid w:val="00213A5C"/>
    <w:rsid w:val="002179AA"/>
    <w:rsid w:val="00223962"/>
    <w:rsid w:val="0024303B"/>
    <w:rsid w:val="00253386"/>
    <w:rsid w:val="0026342A"/>
    <w:rsid w:val="002837C8"/>
    <w:rsid w:val="00290DA5"/>
    <w:rsid w:val="002919A6"/>
    <w:rsid w:val="002B35BC"/>
    <w:rsid w:val="00307BBB"/>
    <w:rsid w:val="00312DD1"/>
    <w:rsid w:val="0031755E"/>
    <w:rsid w:val="00320EE1"/>
    <w:rsid w:val="00323A0D"/>
    <w:rsid w:val="00330DAB"/>
    <w:rsid w:val="00335E15"/>
    <w:rsid w:val="0033668E"/>
    <w:rsid w:val="003938EF"/>
    <w:rsid w:val="003979AD"/>
    <w:rsid w:val="003B3859"/>
    <w:rsid w:val="003C136F"/>
    <w:rsid w:val="003C2FE1"/>
    <w:rsid w:val="003D764D"/>
    <w:rsid w:val="003F34AE"/>
    <w:rsid w:val="003F5967"/>
    <w:rsid w:val="003F6244"/>
    <w:rsid w:val="00413AE0"/>
    <w:rsid w:val="00432A91"/>
    <w:rsid w:val="00441D5D"/>
    <w:rsid w:val="004470B5"/>
    <w:rsid w:val="0045009F"/>
    <w:rsid w:val="00462344"/>
    <w:rsid w:val="00467A28"/>
    <w:rsid w:val="00497F85"/>
    <w:rsid w:val="004C2661"/>
    <w:rsid w:val="004C4B34"/>
    <w:rsid w:val="005114DF"/>
    <w:rsid w:val="0051263F"/>
    <w:rsid w:val="00512FFA"/>
    <w:rsid w:val="005276E7"/>
    <w:rsid w:val="00573B25"/>
    <w:rsid w:val="00587F10"/>
    <w:rsid w:val="00590F6E"/>
    <w:rsid w:val="005F4C37"/>
    <w:rsid w:val="00602CEE"/>
    <w:rsid w:val="00604976"/>
    <w:rsid w:val="00611111"/>
    <w:rsid w:val="0061193D"/>
    <w:rsid w:val="006318C5"/>
    <w:rsid w:val="006447B9"/>
    <w:rsid w:val="0066344D"/>
    <w:rsid w:val="00671184"/>
    <w:rsid w:val="006A1EF3"/>
    <w:rsid w:val="006A2A3B"/>
    <w:rsid w:val="006B6B84"/>
    <w:rsid w:val="006C5A5A"/>
    <w:rsid w:val="006C77AE"/>
    <w:rsid w:val="006F0CF6"/>
    <w:rsid w:val="007134F0"/>
    <w:rsid w:val="007248D3"/>
    <w:rsid w:val="00734331"/>
    <w:rsid w:val="0073651B"/>
    <w:rsid w:val="00753444"/>
    <w:rsid w:val="00754AFE"/>
    <w:rsid w:val="00767F6D"/>
    <w:rsid w:val="0077210A"/>
    <w:rsid w:val="00790C73"/>
    <w:rsid w:val="007A1777"/>
    <w:rsid w:val="007C0CF2"/>
    <w:rsid w:val="007D7C23"/>
    <w:rsid w:val="007E646E"/>
    <w:rsid w:val="0083159B"/>
    <w:rsid w:val="00850951"/>
    <w:rsid w:val="008702E8"/>
    <w:rsid w:val="00883B1C"/>
    <w:rsid w:val="00890972"/>
    <w:rsid w:val="008B2E14"/>
    <w:rsid w:val="008C112D"/>
    <w:rsid w:val="008D5237"/>
    <w:rsid w:val="009106D7"/>
    <w:rsid w:val="00917050"/>
    <w:rsid w:val="009203A3"/>
    <w:rsid w:val="00925290"/>
    <w:rsid w:val="00936219"/>
    <w:rsid w:val="0095785A"/>
    <w:rsid w:val="00960E9F"/>
    <w:rsid w:val="00961027"/>
    <w:rsid w:val="00984AE7"/>
    <w:rsid w:val="00991A37"/>
    <w:rsid w:val="009A3388"/>
    <w:rsid w:val="009C4F1E"/>
    <w:rsid w:val="009C65EC"/>
    <w:rsid w:val="009D2928"/>
    <w:rsid w:val="00A031CD"/>
    <w:rsid w:val="00A0602F"/>
    <w:rsid w:val="00A344EA"/>
    <w:rsid w:val="00A3649C"/>
    <w:rsid w:val="00A516C1"/>
    <w:rsid w:val="00A55D5F"/>
    <w:rsid w:val="00AD636E"/>
    <w:rsid w:val="00AE4525"/>
    <w:rsid w:val="00AE592B"/>
    <w:rsid w:val="00B02013"/>
    <w:rsid w:val="00B206C9"/>
    <w:rsid w:val="00B57C7B"/>
    <w:rsid w:val="00B75237"/>
    <w:rsid w:val="00B75AA7"/>
    <w:rsid w:val="00B80B3A"/>
    <w:rsid w:val="00B85A1C"/>
    <w:rsid w:val="00B8784E"/>
    <w:rsid w:val="00C007BA"/>
    <w:rsid w:val="00C152A4"/>
    <w:rsid w:val="00C1566D"/>
    <w:rsid w:val="00C21D81"/>
    <w:rsid w:val="00C90193"/>
    <w:rsid w:val="00D261FD"/>
    <w:rsid w:val="00D30EE5"/>
    <w:rsid w:val="00D33CA8"/>
    <w:rsid w:val="00D42531"/>
    <w:rsid w:val="00D63DCE"/>
    <w:rsid w:val="00D87DBD"/>
    <w:rsid w:val="00D950A6"/>
    <w:rsid w:val="00DC44EF"/>
    <w:rsid w:val="00DF0C51"/>
    <w:rsid w:val="00DF7036"/>
    <w:rsid w:val="00E0664E"/>
    <w:rsid w:val="00E11399"/>
    <w:rsid w:val="00E20626"/>
    <w:rsid w:val="00E327AC"/>
    <w:rsid w:val="00E371CE"/>
    <w:rsid w:val="00E3729A"/>
    <w:rsid w:val="00E575EC"/>
    <w:rsid w:val="00E654FB"/>
    <w:rsid w:val="00E81493"/>
    <w:rsid w:val="00E934B6"/>
    <w:rsid w:val="00EF3966"/>
    <w:rsid w:val="00EF5001"/>
    <w:rsid w:val="00F13D14"/>
    <w:rsid w:val="00F2282A"/>
    <w:rsid w:val="00F31114"/>
    <w:rsid w:val="00F41C96"/>
    <w:rsid w:val="00F51CF5"/>
    <w:rsid w:val="00F55890"/>
    <w:rsid w:val="00F721E2"/>
    <w:rsid w:val="00F74CF9"/>
    <w:rsid w:val="00F77721"/>
    <w:rsid w:val="00F831E3"/>
    <w:rsid w:val="00F955AA"/>
    <w:rsid w:val="00FA398F"/>
    <w:rsid w:val="00FE2DDC"/>
    <w:rsid w:val="00FF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44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3979AD"/>
    <w:pPr>
      <w:numPr>
        <w:ilvl w:val="3"/>
        <w:numId w:val="1"/>
      </w:numPr>
      <w:suppressAutoHyphens/>
      <w:spacing w:before="280" w:after="280"/>
      <w:outlineLvl w:val="3"/>
    </w:pPr>
    <w:rPr>
      <w:rFonts w:ascii="PTSansRegular" w:hAnsi="PTSansRegular"/>
      <w:b/>
      <w:bCs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156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156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E327A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558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5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58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5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50951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A5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A344EA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A34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uiPriority w:val="1"/>
    <w:qFormat/>
    <w:rsid w:val="0031755E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rsid w:val="003979AD"/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3979A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397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62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9">
    <w:name w:val="c19"/>
    <w:basedOn w:val="a"/>
    <w:uiPriority w:val="99"/>
    <w:rsid w:val="00162C6B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1"/>
    <w:uiPriority w:val="99"/>
    <w:rsid w:val="00162C6B"/>
    <w:rPr>
      <w:rFonts w:cs="Times New Roman"/>
    </w:rPr>
  </w:style>
  <w:style w:type="paragraph" w:customStyle="1" w:styleId="Default">
    <w:name w:val="Default"/>
    <w:rsid w:val="000D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xn--80ajjine0d.xn--p1ai/node/126953" TargetMode="External"/><Relationship Id="rId18" Type="http://schemas.openxmlformats.org/officeDocument/2006/relationships/hyperlink" Target="https://xn--80ajjine0d.xn--p1ai/node/126772" TargetMode="External"/><Relationship Id="rId26" Type="http://schemas.openxmlformats.org/officeDocument/2006/relationships/hyperlink" Target="https://xn--80ajjine0d.xn--p1ai/node/126765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jine0d.xn--p1ai/node/1269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jine0d.xn--p1ai/node/126954" TargetMode="External"/><Relationship Id="rId17" Type="http://schemas.openxmlformats.org/officeDocument/2006/relationships/hyperlink" Target="https://xn--80ajjine0d.xn--p1ai/node/126774" TargetMode="External"/><Relationship Id="rId25" Type="http://schemas.openxmlformats.org/officeDocument/2006/relationships/hyperlink" Target="https://xn--80ajjine0d.xn--p1ai/node/1267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jine0d.xn--p1ai/node/126776" TargetMode="External"/><Relationship Id="rId20" Type="http://schemas.openxmlformats.org/officeDocument/2006/relationships/hyperlink" Target="https://xn--80ajjine0d.xn--p1ai/node/12676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sotcialmznie_garantii/" TargetMode="External"/><Relationship Id="rId24" Type="http://schemas.openxmlformats.org/officeDocument/2006/relationships/hyperlink" Target="https://xn--80ajjine0d.xn--p1ai/node/1269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jine0d.xn--p1ai/node/126950" TargetMode="External"/><Relationship Id="rId23" Type="http://schemas.openxmlformats.org/officeDocument/2006/relationships/hyperlink" Target="https://xn--80ajjine0d.xn--p1ai/node/12695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38dou-49.siteedu.ru/" TargetMode="External"/><Relationship Id="rId19" Type="http://schemas.openxmlformats.org/officeDocument/2006/relationships/hyperlink" Target="https://xn--80ajjine0d.xn--p1ai/node/1267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8dou-49@mail.ru" TargetMode="External"/><Relationship Id="rId14" Type="http://schemas.openxmlformats.org/officeDocument/2006/relationships/hyperlink" Target="https://xn--80ajjine0d.xn--p1ai/node/126951" TargetMode="External"/><Relationship Id="rId22" Type="http://schemas.openxmlformats.org/officeDocument/2006/relationships/hyperlink" Target="https://xn--80ajjine0d.xn--p1ai/node/126953" TargetMode="External"/><Relationship Id="rId27" Type="http://schemas.openxmlformats.org/officeDocument/2006/relationships/hyperlink" Target="https://38dou-49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2412-6ED0-40BA-8C55-E2918070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14</Pages>
  <Words>5114</Words>
  <Characters>29152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Состояние материально-технической базы МБДОУ № 38 соответствует педагогическим т</vt:lpstr>
      <vt:lpstr>Существующие в МБДОУ № 38  помещения позволяют обеспечить продуктивную и результ</vt:lpstr>
      <vt:lpstr>групповые помещения - 6,</vt:lpstr>
      <vt:lpstr>музыкальный зал - 1;</vt:lpstr>
      <vt:lpstr>методический кабинет –  1;</vt:lpstr>
      <vt:lpstr>административные кабинеты – 2;</vt:lpstr>
      <vt:lpstr>медицинский блок (медицинский кабинет, процедурный кабинет)</vt:lpstr>
      <vt:lpstr>пищеблок для полного цикла приготовления пищи;</vt:lpstr>
      <vt:lpstr>кабинет кастелянши;</vt:lpstr>
      <vt:lpstr>кабинет заведующего – 1;</vt:lpstr>
      <vt:lpstr>кабинет заведующего хозяйством – 1;</vt:lpstr>
      <vt:lpstr>Учреждение оснащено техническими средствами: компьютеры (5), магнитофоны (1), му</vt:lpstr>
      <vt:lpstr>В методическом кабинете имеется необходимая методическая литература, учебно-нагл</vt:lpstr>
      <vt:lpstr>Вместе с тем, следует отметить, что необходимо продолжать работу по улучшению ма</vt:lpstr>
    </vt:vector>
  </TitlesOfParts>
  <Company/>
  <LinksUpToDate>false</LinksUpToDate>
  <CharactersWithSpaces>34198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Дс38</cp:lastModifiedBy>
  <cp:revision>103</cp:revision>
  <cp:lastPrinted>2021-04-16T00:56:00Z</cp:lastPrinted>
  <dcterms:created xsi:type="dcterms:W3CDTF">2018-11-15T00:42:00Z</dcterms:created>
  <dcterms:modified xsi:type="dcterms:W3CDTF">2021-04-16T00:57:00Z</dcterms:modified>
</cp:coreProperties>
</file>